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Biomedical</w:t>
      </w:r>
      <w:r>
        <w:t xml:space="preserve"> </w:t>
      </w:r>
      <w:r>
        <w:t xml:space="preserve">Engineer</w:t>
      </w:r>
      <w:r>
        <w:t xml:space="preserve"> </w:t>
      </w:r>
      <w:r>
        <w:t xml:space="preserve">in</w:t>
      </w:r>
      <w:r>
        <w:t xml:space="preserve"> </w:t>
      </w:r>
      <w:r>
        <w:t xml:space="preserve">India</w:t>
      </w:r>
      <w:r>
        <w:t xml:space="preserve"> </w:t>
      </w:r>
      <w:r>
        <w:t xml:space="preserve">Bangalore</w:t>
      </w:r>
    </w:p>
    <w:p>
      <w:pPr>
        <w:pStyle w:val="FirstParagraph"/>
      </w:pPr>
      <w:r>
        <w:t xml:space="preserve">```html</w:t>
      </w:r>
    </w:p>
    <w:bookmarkStart w:id="27" w:name="X2e560eec10ded25f55065f0890d064e4052a22e"/>
    <w:p>
      <w:pPr>
        <w:pStyle w:val="Heading1"/>
      </w:pPr>
      <w:r>
        <w:t xml:space="preserve">The Evolution and Impact of the Biomedical Engineer Profession within the Technological Landscape of India Bangalore</w:t>
      </w:r>
    </w:p>
    <w:p>
      <w:pPr>
        <w:pStyle w:val="FirstParagraph"/>
      </w:pPr>
      <w:r>
        <w:rPr>
          <w:bCs/>
          <w:b/>
        </w:rPr>
        <w:t xml:space="preserve">Abstract:</w:t>
      </w:r>
      <w:r>
        <w:br/>
      </w:r>
      <w:r>
        <w:t xml:space="preserve">This term paper explores the critical role, growth trajectory, and future prospects of biomedical engineers in the dynamic ecosystem of India Bangalore. As a global hub for information technology and healthcare innovation, India Bangalore has emerged as a premier destination for biomedical engineering research and application. This document analyzes how the profession bridges clinical medicine with advanced engineering principles to solve complex health challenges specific to the Indian context. It further examines educational pathways, industry trends, and the socio-economic impact of biomedical innovations in this metropolitan region.</w:t>
      </w:r>
    </w:p>
    <w:bookmarkStart w:id="20" w:name="introduction"/>
    <w:p>
      <w:pPr>
        <w:pStyle w:val="Heading2"/>
      </w:pPr>
      <w:r>
        <w:t xml:space="preserve">1. Introduction</w:t>
      </w:r>
    </w:p>
    <w:p>
      <w:pPr>
        <w:pStyle w:val="FirstParagraph"/>
      </w:pPr>
      <w:r>
        <w:t xml:space="preserve">The field of Biomedical Engineering stands at the intersection of engineering principles and medical sciences, dedicated to the advancement of healthcare through technological innovation. In recent years, the demand for specialized professionals in this sector has surged globally. Within India, a nation characterized by its diverse healthcare challenges and rapid technological adoption, Bangalore has carved out a unique identity as "The Silicon Valley of India." This moniker extends beyond software development to encompass deep-tech hardware solutions, including medical devices. Consequently, the role of the</w:t>
      </w:r>
      <w:r>
        <w:t xml:space="preserve"> </w:t>
      </w:r>
      <w:r>
        <w:rPr>
          <w:bCs/>
          <w:b/>
        </w:rPr>
        <w:t xml:space="preserve">Biomedical Engineer</w:t>
      </w:r>
      <w:r>
        <w:t xml:space="preserve"> </w:t>
      </w:r>
      <w:r>
        <w:t xml:space="preserve">in this region has become pivotal. This term paper aims to dissect the multifaceted nature of this profession within the specific geographic and economic context of</w:t>
      </w:r>
      <w:r>
        <w:t xml:space="preserve"> </w:t>
      </w:r>
      <w:r>
        <w:rPr>
          <w:bCs/>
          <w:b/>
        </w:rPr>
        <w:t xml:space="preserve">India Bangalore</w:t>
      </w:r>
      <w:r>
        <w:t xml:space="preserve">, highlighting how these engineers are reshaping healthcare delivery, manufacturing capabilities, and research paradigms in South Asia.</w:t>
      </w:r>
    </w:p>
    <w:bookmarkEnd w:id="20"/>
    <w:bookmarkStart w:id="21" w:name="X1fb8256bcc2fe2c3412b8945027e36879fd46b9"/>
    <w:p>
      <w:pPr>
        <w:pStyle w:val="Heading2"/>
      </w:pPr>
      <w:r>
        <w:t xml:space="preserve">2. The Role of Biomedical Engineering in Healthcare Systems</w:t>
      </w:r>
    </w:p>
    <w:p>
      <w:pPr>
        <w:pStyle w:val="FirstParagraph"/>
      </w:pPr>
      <w:r>
        <w:t xml:space="preserve">A</w:t>
      </w:r>
      <w:r>
        <w:t xml:space="preserve"> </w:t>
      </w:r>
      <w:r>
        <w:rPr>
          <w:bCs/>
          <w:b/>
        </w:rPr>
        <w:t xml:space="preserve">Biomedical Engineer</w:t>
      </w:r>
      <w:r>
        <w:t xml:space="preserve"> </w:t>
      </w:r>
      <w:r>
        <w:t xml:space="preserve">is tasked with designing and developing equipment such as artificial organs, prosthetics, instrumentation, medical information systems, and health management systems. Unlike traditional mechanical or electrical engineers who may focus on consumer electronics or industrial machinery, the biomedical engineer operates under stringent regulatory frameworks where human safety is paramount. Their work involves collaboration with physicians to identify clinical needs—such as affordable diagnostic tools for rural populations—and translating these needs into viable engineering prototypes.</w:t>
      </w:r>
    </w:p>
    <w:p>
      <w:pPr>
        <w:pStyle w:val="BodyText"/>
      </w:pPr>
      <w:r>
        <w:t xml:space="preserve">In the context of modern hospitals, especially large multi-specialty centers prevalent in major Indian metros, biomedical engineers are responsible for the procurement, installation, maintenance, and lifecycle management of complex medical equipment. This includes MRI machines, CT scanners, dialysis units, and surgical robots. The reliability of these systems directly impacts patient outcomes. Therefore, the technical expertise provided by a qualified</w:t>
      </w:r>
      <w:r>
        <w:t xml:space="preserve"> </w:t>
      </w:r>
      <w:r>
        <w:rPr>
          <w:bCs/>
          <w:b/>
        </w:rPr>
        <w:t xml:space="preserve">Biomedical Engineer</w:t>
      </w:r>
      <w:r>
        <w:t xml:space="preserve"> </w:t>
      </w:r>
      <w:r>
        <w:t xml:space="preserve">is not merely supportive but central to the operational efficiency of healthcare facilities.</w:t>
      </w:r>
    </w:p>
    <w:bookmarkEnd w:id="21"/>
    <w:bookmarkStart w:id="22" w:name="Xd2fc1d9b4b672bd2415946a293c17ca263ca387"/>
    <w:p>
      <w:pPr>
        <w:pStyle w:val="Heading2"/>
      </w:pPr>
      <w:r>
        <w:t xml:space="preserve">3. India Bangalore: A Hub for Biomedical Innovation</w:t>
      </w:r>
    </w:p>
    <w:p>
      <w:pPr>
        <w:pStyle w:val="FirstParagraph"/>
      </w:pPr>
      <w:r>
        <w:rPr>
          <w:bCs/>
          <w:b/>
        </w:rPr>
        <w:t xml:space="preserve">India Bangalore</w:t>
      </w:r>
      <w:r>
        <w:t xml:space="preserve">, located in the southern state of Karnataka, has transformed over the last two decades from a serene garden city into a bustling global technology hub. The city’s robust infrastructure, presence of premier educational institutions like the Indian Institute of Science (IISc) and Visvesvaraya Technological University (VTU), and proximity to government research bodies such as the Defence Research and Development Organisation (DRDO) have created an fertile ground for biomedical engineering.</w:t>
      </w:r>
    </w:p>
    <w:p>
      <w:pPr>
        <w:pStyle w:val="BodyText"/>
      </w:pPr>
      <w:r>
        <w:t xml:space="preserve">The healthcare industry in</w:t>
      </w:r>
      <w:r>
        <w:t xml:space="preserve"> </w:t>
      </w:r>
      <w:r>
        <w:rPr>
          <w:bCs/>
          <w:b/>
        </w:rPr>
        <w:t xml:space="preserve">India Bangalore</w:t>
      </w:r>
      <w:r>
        <w:t xml:space="preserve"> </w:t>
      </w:r>
      <w:r>
        <w:t xml:space="preserve">is one of the most developed in Asia. The city hosts numerous medical tourism centers, pharmaceutical giants, and startup incubators focused on health-tech. For a</w:t>
      </w:r>
      <w:r>
        <w:t xml:space="preserve"> </w:t>
      </w:r>
      <w:r>
        <w:rPr>
          <w:bCs/>
          <w:b/>
        </w:rPr>
        <w:t xml:space="preserve">Biomedical Engineer</w:t>
      </w:r>
      <w:r>
        <w:t xml:space="preserve">, this environment offers unparalleled opportunities for innovation. Startups based here are frequently developing low-cost portable ultrasound devices, telemedicine platforms integrated with IoT sensors, and AI-driven diagnostic tools tailored for the Indian demographic profile.</w:t>
      </w:r>
    </w:p>
    <w:bookmarkEnd w:id="22"/>
    <w:bookmarkStart w:id="23" w:name="X33c6fe1fb16ca2a1f584b00cef339836d5ade93"/>
    <w:p>
      <w:pPr>
        <w:pStyle w:val="Heading2"/>
      </w:pPr>
      <w:r>
        <w:t xml:space="preserve">4. Educational Pathways and Skill Requirements</w:t>
      </w:r>
    </w:p>
    <w:p>
      <w:pPr>
        <w:pStyle w:val="FirstParagraph"/>
      </w:pPr>
      <w:r>
        <w:t xml:space="preserve">To become a competent</w:t>
      </w:r>
      <w:r>
        <w:t xml:space="preserve"> </w:t>
      </w:r>
      <w:r>
        <w:rPr>
          <w:bCs/>
          <w:b/>
        </w:rPr>
        <w:t xml:space="preserve">Biomedical Engineer</w:t>
      </w:r>
      <w:r>
        <w:t xml:space="preserve">, candidates typically pursue a Bachelor’s degree in Biomedical Engineering (B.Tech or B.E.), followed by specialized Master’s degrees or PhDs for research-oriented roles. In</w:t>
      </w:r>
      <w:r>
        <w:t xml:space="preserve"> </w:t>
      </w:r>
      <w:r>
        <w:rPr>
          <w:bCs/>
          <w:b/>
        </w:rPr>
        <w:t xml:space="preserve">India Bangalore</w:t>
      </w:r>
      <w:r>
        <w:t xml:space="preserve">, several universities offer rigorous curricula that combine core engineering subjects—such as biomechanics, biomaterials, and signal processing—with foundational medical knowledge like anatomy and physiology.</w:t>
      </w:r>
    </w:p>
    <w:p>
      <w:pPr>
        <w:pStyle w:val="BodyText"/>
      </w:pPr>
      <w:r>
        <w:t xml:space="preserve">The skill set required extends beyond theoretical knowledge. Modern</w:t>
      </w:r>
      <w:r>
        <w:t xml:space="preserve"> </w:t>
      </w:r>
      <w:r>
        <w:rPr>
          <w:bCs/>
          <w:b/>
        </w:rPr>
        <w:t xml:space="preserve">Biomedical Engineers</w:t>
      </w:r>
      <w:r>
        <w:t xml:space="preserve"> </w:t>
      </w:r>
      <w:r>
        <w:t xml:space="preserve">must be proficient in software development, data analytics, and regulatory compliance (including ISO 13485 standards). In the competitive market of</w:t>
      </w:r>
      <w:r>
        <w:t xml:space="preserve"> </w:t>
      </w:r>
      <w:r>
        <w:rPr>
          <w:bCs/>
          <w:b/>
        </w:rPr>
        <w:t xml:space="preserve">India Bangalore</w:t>
      </w:r>
      <w:r>
        <w:t xml:space="preserve">, professionals who can bridge the gap between hardware prototyping and software integration are highly sought after. Furthermore, soft skills such as cross-functional teamwork are essential, as engineers must communicate effectively with doctors, patients, and regulatory officials.</w:t>
      </w:r>
    </w:p>
    <w:bookmarkEnd w:id="23"/>
    <w:bookmarkStart w:id="24" w:name="X5a8330f2d9ab96117b6d55c6ff7a49418459a38"/>
    <w:p>
      <w:pPr>
        <w:pStyle w:val="Heading2"/>
      </w:pPr>
      <w:r>
        <w:t xml:space="preserve">5. Challenges and Opportunities in the Indian Context</w:t>
      </w:r>
    </w:p>
    <w:p>
      <w:pPr>
        <w:pStyle w:val="FirstParagraph"/>
      </w:pPr>
      <w:r>
        <w:t xml:space="preserve">Despite the advancements driven by</w:t>
      </w:r>
      <w:r>
        <w:t xml:space="preserve"> </w:t>
      </w:r>
      <w:r>
        <w:rPr>
          <w:bCs/>
          <w:b/>
        </w:rPr>
        <w:t xml:space="preserve">Biomedical Engineers</w:t>
      </w:r>
      <w:r>
        <w:t xml:space="preserve">, significant challenges remain in India. One major issue is accessibility; while advanced technologies are developed in hubs like</w:t>
      </w:r>
      <w:r>
        <w:t xml:space="preserve"> </w:t>
      </w:r>
      <w:r>
        <w:rPr>
          <w:bCs/>
          <w:b/>
        </w:rPr>
        <w:t xml:space="preserve">India Bangalore</w:t>
      </w:r>
      <w:r>
        <w:t xml:space="preserve">, their cost often renders them inaccessible to lower-income populations. Biomedical engineers are increasingly focusing on "frugal innovation"—creating high-quality, low-cost medical devices that can withstand harsh environmental conditions and require minimal maintenance.</w:t>
      </w:r>
    </w:p>
    <w:p>
      <w:pPr>
        <w:pStyle w:val="BodyText"/>
      </w:pPr>
      <w:r>
        <w:t xml:space="preserve">Another challenge is the regulatory landscape. Navigating the approval processes with the Central Drugs Standard Control Organisation (CDSCO) can be time-consuming. However, recent government initiatives like "Make in India" have streamlined these processes for local manufacturers, encouraging more engineers to innovate domestically rather than relying on imports.</w:t>
      </w:r>
    </w:p>
    <w:p>
      <w:pPr>
        <w:pStyle w:val="BodyText"/>
      </w:pPr>
      <w:r>
        <w:t xml:space="preserve">Opportunities abound in digital health. The integration of Artificial Intelligence and Machine Learning into diagnostic tools is a growing field where</w:t>
      </w:r>
      <w:r>
        <w:t xml:space="preserve"> </w:t>
      </w:r>
      <w:r>
        <w:rPr>
          <w:bCs/>
          <w:b/>
        </w:rPr>
        <w:t xml:space="preserve">Biomedical Engineers</w:t>
      </w:r>
      <w:r>
        <w:t xml:space="preserve"> </w:t>
      </w:r>
      <w:r>
        <w:t xml:space="preserve">play a crucial role. In</w:t>
      </w:r>
      <w:r>
        <w:t xml:space="preserve"> </w:t>
      </w:r>
      <w:r>
        <w:rPr>
          <w:bCs/>
          <w:b/>
        </w:rPr>
        <w:t xml:space="preserve">India Bangalore</w:t>
      </w:r>
      <w:r>
        <w:t xml:space="preserve">, partnerships between tech companies and healthcare providers are fostering ecosystems where data-driven medicine can flourish, potentially improving early detection rates for diseases prevalent in the region, such as tuberculosis and diabetes.</w:t>
      </w:r>
    </w:p>
    <w:bookmarkEnd w:id="24"/>
    <w:bookmarkStart w:id="25" w:name="conclusion"/>
    <w:p>
      <w:pPr>
        <w:pStyle w:val="Heading2"/>
      </w:pPr>
      <w:r>
        <w:t xml:space="preserve">6. Conclusion</w:t>
      </w:r>
    </w:p>
    <w:p>
      <w:pPr>
        <w:pStyle w:val="FirstParagraph"/>
      </w:pPr>
      <w:r>
        <w:t xml:space="preserve">The profession of the</w:t>
      </w:r>
      <w:r>
        <w:t xml:space="preserve"> </w:t>
      </w:r>
      <w:r>
        <w:rPr>
          <w:bCs/>
          <w:b/>
        </w:rPr>
        <w:t xml:space="preserve">Biomedical Engineer</w:t>
      </w:r>
      <w:r>
        <w:t xml:space="preserve"> </w:t>
      </w:r>
      <w:r>
        <w:t xml:space="preserve">is evolving rapidly, moving from a niche technical role to a cornerstone of modern healthcare infrastructure. In</w:t>
      </w:r>
      <w:r>
        <w:t xml:space="preserve"> </w:t>
      </w:r>
      <w:r>
        <w:rPr>
          <w:bCs/>
          <w:b/>
        </w:rPr>
        <w:t xml:space="preserve">India Bangalore</w:t>
      </w:r>
      <w:r>
        <w:t xml:space="preserve">, this evolution is particularly pronounced due to the city’s unique convergence of technology, education, and healthcare needs. As India continues to scale its public health initiatives and private sector innovation, the demand for skilled biomedical professionals will only increase.</w:t>
      </w:r>
    </w:p>
    <w:p>
      <w:pPr>
        <w:pStyle w:val="BodyText"/>
      </w:pPr>
      <w:r>
        <w:t xml:space="preserve">This term paper highlights that for a</w:t>
      </w:r>
      <w:r>
        <w:t xml:space="preserve"> </w:t>
      </w:r>
      <w:r>
        <w:rPr>
          <w:bCs/>
          <w:b/>
        </w:rPr>
        <w:t xml:space="preserve">Biomedical Engineer</w:t>
      </w:r>
      <w:r>
        <w:t xml:space="preserve"> </w:t>
      </w:r>
      <w:r>
        <w:t xml:space="preserve">operating in</w:t>
      </w:r>
      <w:r>
        <w:t xml:space="preserve"> </w:t>
      </w:r>
      <w:r>
        <w:rPr>
          <w:bCs/>
          <w:b/>
        </w:rPr>
        <w:t xml:space="preserve">India Bangalore</w:t>
      </w:r>
      <w:r>
        <w:t xml:space="preserve">, success requires not only technical acumen but also an understanding of socio-economic constraints and regulatory environments. By leveraging the resources of this metropolitan hub, these engineers are poised to deliver scalable, affordable, and effective healthcare solutions that can serve as models for other developing nations. The future of healthcare in India depends significantly on the continued innovation and dedication of its biomedical engineering community.</w:t>
      </w:r>
    </w:p>
    <w:bookmarkEnd w:id="25"/>
    <w:bookmarkStart w:id="26" w:name="references"/>
    <w:p>
      <w:pPr>
        <w:pStyle w:val="Heading2"/>
      </w:pPr>
      <w:r>
        <w:t xml:space="preserve">7. References</w:t>
      </w:r>
    </w:p>
    <w:p>
      <w:pPr>
        <w:pStyle w:val="FirstParagraph"/>
      </w:pPr>
      <w:r>
        <w:rPr>
          <w:iCs/>
          <w:i/>
        </w:rPr>
        <w:t xml:space="preserve">Note: The following references are representative of the types of sources used in academic discourse regarding this topic.</w:t>
      </w:r>
    </w:p>
    <w:p>
      <w:pPr>
        <w:numPr>
          <w:ilvl w:val="0"/>
          <w:numId w:val="1001"/>
        </w:numPr>
        <w:pStyle w:val="Compact"/>
      </w:pPr>
      <w:r>
        <w:t xml:space="preserve">National Board of Accreditation (NBA) Guidelines for Biomedical Engineering Programs.</w:t>
      </w:r>
    </w:p>
    <w:p>
      <w:pPr>
        <w:numPr>
          <w:ilvl w:val="0"/>
          <w:numId w:val="1001"/>
        </w:numPr>
        <w:pStyle w:val="Compact"/>
      </w:pPr>
      <w:r>
        <w:t xml:space="preserve">Karnataka Software Technology Parks (STPI) Annual Report on Health-Tech Startups.</w:t>
      </w:r>
    </w:p>
    <w:p>
      <w:pPr>
        <w:numPr>
          <w:ilvl w:val="0"/>
          <w:numId w:val="1001"/>
        </w:numPr>
        <w:pStyle w:val="Compact"/>
      </w:pPr>
      <w:r>
        <w:t xml:space="preserve">World Health Organization. "Medical Device Regulation in South Asia: A Case Study."</w:t>
      </w:r>
    </w:p>
    <w:p>
      <w:pPr>
        <w:numPr>
          <w:ilvl w:val="0"/>
          <w:numId w:val="1001"/>
        </w:numPr>
        <w:pStyle w:val="Compact"/>
      </w:pPr>
      <w:r>
        <w:t xml:space="preserve">Mahajan, R., &amp; Singh, P. (2021). *Innovation in Indian Healthcare: The Role of Engineering*. New Delhi: Academic Press.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Biomedical Engineer in India Bangalore</dc:title>
  <dc:creator/>
  <dc:language>en</dc:language>
  <cp:keywords/>
  <dcterms:created xsi:type="dcterms:W3CDTF">2026-07-29T07:16:03Z</dcterms:created>
  <dcterms:modified xsi:type="dcterms:W3CDTF">2026-07-29T07:16:03Z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