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5" w:name="Xb3263b7529207778e47658562274ed841814995"/>
    <w:p>
      <w:pPr>
        <w:pStyle w:val="Heading1"/>
      </w:pPr>
      <w:r>
        <w:t xml:space="preserve">Towards a Healthier Future: The Critical Role of the Biomedical Engineer in Indonesia Jakarta</w:t>
      </w:r>
    </w:p>
    <w:p>
      <w:pPr>
        <w:pStyle w:val="FirstParagraph"/>
      </w:pPr>
      <w:r>
        <w:t xml:space="preserve">A Term Paper on Healthcare Technology Integration</w:t>
      </w:r>
      <w:r>
        <w:br/>
      </w:r>
      <w:r>
        <w:br/>
      </w:r>
      <w:r>
        <w:t xml:space="preserve">Date: October 2023</w:t>
      </w:r>
      <w:r>
        <w:br/>
      </w:r>
      <w:r>
        <w:br/>
      </w:r>
      <w:r>
        <w:t xml:space="preserve">Prepared for Academic Review in Biomedical Sciences</w:t>
      </w:r>
    </w:p>
    <w:bookmarkStart w:id="20" w:name="abstract"/>
    <w:p>
      <w:pPr>
        <w:pStyle w:val="Heading2"/>
      </w:pPr>
      <w:r>
        <w:t xml:space="preserve">Abstract</w:t>
      </w:r>
    </w:p>
    <w:p>
      <w:pPr>
        <w:pStyle w:val="FirstParagraph"/>
      </w:pPr>
      <w:r>
        <w:t xml:space="preserve">The rapid urbanization and demographic shifts within Southeast Asia have placed unprecedented demands on healthcare infrastructure. This term paper explores the indispensable role of the Biomedical Engineer, specifically focusing on the context of Indonesia Jakarta. As the capital city faces challenges ranging from aging medical equipment to a surge in non-communicable diseases, Biomedical Engineers serve as the bridge between clinical needs and technological solutions. This document analyzes current trends, regulatory landscapes, educational pathways for aspiring Biomedical Engineers in Indonesia Jakarta, and future projections for healthcare technology integration.</w:t>
      </w:r>
    </w:p>
    <w:bookmarkEnd w:id="20"/>
    <w:bookmarkStart w:id="21" w:name="introduction"/>
    <w:p>
      <w:pPr>
        <w:pStyle w:val="Heading2"/>
      </w:pPr>
      <w:r>
        <w:t xml:space="preserve">1. Introduction</w:t>
      </w:r>
    </w:p>
    <w:p>
      <w:pPr>
        <w:pStyle w:val="FirstParagraph"/>
      </w:pPr>
      <w:r>
        <w:t xml:space="preserve">In the modern era of medicine, health is not merely the absence of disease but a state of well-being maintained by advanced technological support systems. Central to this ecosystem is the Biomedical Engineer, a professional who applies engineering principles and design concepts to medicine and biology for healthcare purposes. In Indonesia Jakarta, a megacity with over ten million residents, the intersection of population density, economic growth, and public health needs creates a unique environment where the expertise of a Biomedical Engineer is not just beneficial but essential.</w:t>
      </w:r>
    </w:p>
    <w:p>
      <w:pPr>
        <w:pStyle w:val="BodyText"/>
      </w:pPr>
      <w:r>
        <w:t xml:space="preserve">Indonesia Jakarta serves as the economic heart of Indonesia. However, this status brings significant pressure on its healthcare facilities. From major public hospitals like RSCM (RSUPN Dr. Cipto Mangunkusumo) to private clinics in South Jakarta, the demand for sophisticated diagnostic and therapeutic devices is high. Yet, there is often a gap between procurement and maintenance. This term paper argues that strengthening the role of Biomedical Engineers in Indonesia Jakarta is pivotal for ensuring healthcare sustainability, patient safety, and technological independence.</w:t>
      </w:r>
    </w:p>
    <w:bookmarkEnd w:id="21"/>
    <w:bookmarkStart w:id="25" w:name="Xd9247b676b6554f98e75023c9fd7267c1c5e7bd"/>
    <w:p>
      <w:pPr>
        <w:pStyle w:val="Heading2"/>
      </w:pPr>
      <w:r>
        <w:t xml:space="preserve">2. The Scope of Practice for Biomedical Engineers</w:t>
      </w:r>
    </w:p>
    <w:p>
      <w:pPr>
        <w:pStyle w:val="FirstParagraph"/>
      </w:pPr>
      <w:r>
        <w:t xml:space="preserve">A Biomedical Engineer operates at the convergence of mechanical engineering, electrical engineering, computer science, and biology. In the context of Indonesia Jakarta hospitals and clinics their responsibilities extend beyond simple repair work. Key areas include:</w:t>
      </w:r>
    </w:p>
    <w:bookmarkStart w:id="22" w:name="equipment-management-and-maintenance"/>
    <w:p>
      <w:pPr>
        <w:pStyle w:val="Heading3"/>
      </w:pPr>
      <w:r>
        <w:t xml:space="preserve">2.1 Equipment Management and Maintenance</w:t>
      </w:r>
    </w:p>
    <w:p>
      <w:pPr>
        <w:pStyle w:val="FirstParagraph"/>
      </w:pPr>
      <w:r>
        <w:t xml:space="preserve">The backbone of any hospital is its equipment: MRI machines, CT scanners, ventilators, and patient monitors. In Indonesia Jakarta, many facilities struggle with the high cost of importing spare parts and reliance on foreign technicians. A local Biomedical Engineer plays a crucial role in preventive maintenance (PM) programs. By ensuring that equipment functions within manufacturer specifications Biomedical Engineers reduce downtime and extend the lifespan of expensive medical devices. This is particularly vital in public hospitals where budget constraints are tight.</w:t>
      </w:r>
    </w:p>
    <w:bookmarkEnd w:id="22"/>
    <w:bookmarkStart w:id="23" w:name="regulatory-compliance-and-safety"/>
    <w:p>
      <w:pPr>
        <w:pStyle w:val="Heading3"/>
      </w:pPr>
      <w:r>
        <w:t xml:space="preserve">2.2 Regulatory Compliance and Safety</w:t>
      </w:r>
    </w:p>
    <w:p>
      <w:pPr>
        <w:pStyle w:val="FirstParagraph"/>
      </w:pPr>
      <w:r>
        <w:t xml:space="preserve">In Indonesia, the National Agency of Drug and Food Control (BPOM) sets strict regulations for medical device safety. Biomedical Engineers are the primary personnel responsible for ensuring that all devices in a facility comply with these standards. They conduct electrical safety testing, calibration, and performance verification. For institutions in Indonesia Jakarta operating under accreditation standards such as KARS (Komite Akreditasi Rumah Sakit), the presence of certified Biomedical Engineers is mandatory to maintain operational licenses.</w:t>
      </w:r>
    </w:p>
    <w:bookmarkEnd w:id="23"/>
    <w:bookmarkStart w:id="24" w:name="clinical-engineering-support"/>
    <w:p>
      <w:pPr>
        <w:pStyle w:val="Heading3"/>
      </w:pPr>
      <w:r>
        <w:t xml:space="preserve">2.3 Clinical Engineering Support</w:t>
      </w:r>
    </w:p>
    <w:p>
      <w:pPr>
        <w:pStyle w:val="FirstParagraph"/>
      </w:pPr>
      <w:r>
        <w:t xml:space="preserve">Beyond maintenance, a Biomedical Engineer acts as a liaison between the biomedical technology and clinical staff. When doctors or nurses encounter an issue with a device’s interface or functionality, the Biomedical Engineer provides technical support. In Indonesia Jakarta hospitals where specialists may not have time to troubleshoot technical glitches, this rapid response capability is critical for emergency care scenarios.</w:t>
      </w:r>
    </w:p>
    <w:bookmarkEnd w:id="24"/>
    <w:bookmarkEnd w:id="25"/>
    <w:bookmarkStart w:id="29" w:name="Xc67378adf879dda4281ffe30b077b3782a8b1e8"/>
    <w:p>
      <w:pPr>
        <w:pStyle w:val="Heading2"/>
      </w:pPr>
      <w:r>
        <w:t xml:space="preserve">3. Challenges in the Indonesian Healthcare Landscape</w:t>
      </w:r>
    </w:p>
    <w:p>
      <w:pPr>
        <w:pStyle w:val="FirstParagraph"/>
      </w:pPr>
      <w:r>
        <w:t xml:space="preserve">Despite the clear need, several challenges hinder the optimal deployment of Biomedical Engineers in Indonesia Jakarta.</w:t>
      </w:r>
    </w:p>
    <w:bookmarkStart w:id="26" w:name="brain-drain-and-talent-shortage"/>
    <w:p>
      <w:pPr>
        <w:pStyle w:val="Heading3"/>
      </w:pPr>
      <w:r>
        <w:t xml:space="preserve">3.1 Brain Drain and Talent Shortage</w:t>
      </w:r>
    </w:p>
    <w:p>
      <w:pPr>
        <w:pStyle w:val="FirstParagraph"/>
      </w:pPr>
      <w:r>
        <w:t xml:space="preserve">A significant challenge is the shortage of qualified professionals. Many top-tier engineers from Indonesia Jakarta seek opportunities abroad or in non-medical sectors due to perceived better compensation and career growth. Retaining talent requires institutional support, continuous professional development, and clear career pathways within the healthcare sector.</w:t>
      </w:r>
    </w:p>
    <w:bookmarkEnd w:id="26"/>
    <w:bookmarkStart w:id="27" w:name="rapid-obsolescence-of-technology"/>
    <w:p>
      <w:pPr>
        <w:pStyle w:val="Heading3"/>
      </w:pPr>
      <w:r>
        <w:t xml:space="preserve">3.2 Rapid Obsolescence of Technology</w:t>
      </w:r>
    </w:p>
    <w:p>
      <w:pPr>
        <w:pStyle w:val="FirstParagraph"/>
      </w:pPr>
      <w:r>
        <w:t xml:space="preserve">The rate at which medical technology evolves is faster than many hospital budgets can accommodate. In Indonesia Jakarta, private hospitals often adopt cutting-edge technology rapidly, while public facilities lag behind. Biomedical Engineers must constantly upskill to understand new technologies such as AI-driven diagnostics and robotic surgery assistants. The educational institutions in Indonesia Jakarta are beginning to address this by updating curricula, but the gap remains wide.</w:t>
      </w:r>
    </w:p>
    <w:bookmarkEnd w:id="27"/>
    <w:bookmarkStart w:id="28" w:name="infrastructure-limitations"/>
    <w:p>
      <w:pPr>
        <w:pStyle w:val="Heading3"/>
      </w:pPr>
      <w:r>
        <w:t xml:space="preserve">3.3 Infrastructure Limitations</w:t>
      </w:r>
    </w:p>
    <w:p>
      <w:pPr>
        <w:pStyle w:val="FirstParagraph"/>
      </w:pPr>
      <w:r>
        <w:t xml:space="preserve">Power instability and limited technical infrastructure in some peripheral areas of Jakarta can complicate the work of Biomedical Engineers. Stabilizing power sources and ensuring reliable internet connectivity for remote diagnostics are ongoing tasks that require engineering solutions.</w:t>
      </w:r>
    </w:p>
    <w:bookmarkEnd w:id="28"/>
    <w:bookmarkEnd w:id="29"/>
    <w:bookmarkStart w:id="30" w:name="X0d4b3080daa8f25dbfe876d72484f2bdae8e02f"/>
    <w:p>
      <w:pPr>
        <w:pStyle w:val="Heading2"/>
      </w:pPr>
      <w:r>
        <w:t xml:space="preserve">4. Educational Pathways and Professional Development</w:t>
      </w:r>
    </w:p>
    <w:p>
      <w:pPr>
        <w:pStyle w:val="FirstParagraph"/>
      </w:pPr>
      <w:r>
        <w:t xml:space="preserve">To meet these challenges, Indonesia Jakarta is seeing a rise in specialized academic programs. Universities such as the Universitas Indonesia (UI) and Institut Teknologi Bandung (ITB), which serves the greater Jakarta area, offer rigorous Biomedical Engineering degrees. These programs combine foundational engineering courses with medical sciences.</w:t>
      </w:r>
    </w:p>
    <w:p>
      <w:pPr>
        <w:pStyle w:val="BodyText"/>
      </w:pPr>
      <w:r>
        <w:t xml:space="preserve">Furthermore, professional certification is gaining traction through organizations like PERABIO (Persatuan Ahli Teknik Bio-Medis Indonesia). Certification ensures that a Biomedical Engineer meets national standards for competency. For students and professionals in Indonesia Jakarta, pursuing these certifications is increasingly viewed as a career necessity rather than an optional add-on.</w:t>
      </w:r>
    </w:p>
    <w:bookmarkEnd w:id="30"/>
    <w:bookmarkStart w:id="33" w:name="X88066ced1c83ee61474ed695f591d4ac0482539"/>
    <w:p>
      <w:pPr>
        <w:pStyle w:val="Heading2"/>
      </w:pPr>
      <w:r>
        <w:t xml:space="preserve">5. Future Prospects: The Digital Health Revolution</w:t>
      </w:r>
    </w:p>
    <w:p>
      <w:pPr>
        <w:pStyle w:val="FirstParagraph"/>
      </w:pPr>
      <w:r>
        <w:t xml:space="preserve">The future of healthcare in Indonesia Jakarta lies in digital integration. Telemedicine, wearable health devices, and electronic health records (EHR) are becoming mainstream. Biomedical Engineers will be at the forefront of implementing these systems.</w:t>
      </w:r>
    </w:p>
    <w:bookmarkStart w:id="31" w:name="integration-of-iot-in-healthcare"/>
    <w:p>
      <w:pPr>
        <w:pStyle w:val="Heading3"/>
      </w:pPr>
      <w:r>
        <w:t xml:space="preserve">5.1 Integration of IoT in Healthcare</w:t>
      </w:r>
    </w:p>
    <w:p>
      <w:pPr>
        <w:pStyle w:val="FirstParagraph"/>
      </w:pPr>
      <w:r>
        <w:t xml:space="preserve">The Internet of Things (IoT) allows for remote patient monitoring. In a crowded city like Indonesia Jakarta, where traffic congestion can delay emergency responses, IoT-enabled devices that transmit vital signs directly to hospitals are invaluable. Biomedical Engineers will design and maintain these connected systems, ensuring data integrity and device reliability.</w:t>
      </w:r>
    </w:p>
    <w:bookmarkEnd w:id="31"/>
    <w:bookmarkStart w:id="32" w:name="local-manufacturing-of-medical-devices"/>
    <w:p>
      <w:pPr>
        <w:pStyle w:val="Heading3"/>
      </w:pPr>
      <w:r>
        <w:t xml:space="preserve">5.2 Local Manufacturing of Medical Devices</w:t>
      </w:r>
    </w:p>
    <w:p>
      <w:pPr>
        <w:pStyle w:val="FirstParagraph"/>
      </w:pPr>
      <w:r>
        <w:t xml:space="preserve">The Indonesian government has been encouraging the localization of medical device manufacturing under "Making Indonesia 4.0". This policy shift offers new opportunities for Biomedical Engineers in Indonesia Jakarta to engage in research and development (R&amp;D). Instead of just maintaining imported machines, local engineers could contribute to designing affordable solutions tailored to the tropical climate and specific health profiles of Indonesians.</w:t>
      </w:r>
    </w:p>
    <w:bookmarkEnd w:id="32"/>
    <w:bookmarkEnd w:id="33"/>
    <w:bookmarkStart w:id="34" w:name="conclusion"/>
    <w:p>
      <w:pPr>
        <w:pStyle w:val="Heading2"/>
      </w:pPr>
      <w:r>
        <w:t xml:space="preserve">6. Conclusion</w:t>
      </w:r>
    </w:p>
    <w:p>
      <w:pPr>
        <w:pStyle w:val="FirstParagraph"/>
      </w:pPr>
      <w:r>
        <w:t xml:space="preserve">The role of the Biomedical Engineer in Indonesia Jakarta is dynamic and expanding. They are no longer just technicians but strategic partners in healthcare delivery. As Indonesia Jakarta continues to grow, the need for a robust biomedical engineering workforce becomes clearer. Investing in education, retention strategies, and technological infrastructure for these professionals will yield significant returns in public health outcomes.</w:t>
      </w:r>
    </w:p>
    <w:p>
      <w:pPr>
        <w:pStyle w:val="BodyText"/>
      </w:pPr>
      <w:r>
        <w:t xml:space="preserve">For students considering this field, the outlook is promising but demanding. It requires not only technical acumen but also an understanding of the regulatory environment and clinical workflows specific to Indonesia Jakarta. By embracing this role, Biomedical Engineers contribute directly to the nation's goal of achieving universal health coverage (JKN) supported by reliable, safe, and advanced technology.</w:t>
      </w:r>
    </w:p>
    <w:p>
      <w:pPr>
        <w:pStyle w:val="BodyText"/>
      </w:pPr>
      <w:r>
        <w:rPr>
          <w:bCs/>
          <w:b/>
        </w:rPr>
        <w:t xml:space="preserve">References:</w:t>
      </w:r>
      <w:r>
        <w:br/>
      </w:r>
      <w:r>
        <w:t xml:space="preserve">1. Ministry of Health Republic Indonesia. (2020). *National Strategic Plan for Health Development*.</w:t>
      </w:r>
      <w:r>
        <w:br/>
      </w:r>
      <w:r>
        <w:t xml:space="preserve">2. PERABIO Journal of Biomedical Engineering. (2021). *Trends in Medical Device Maintenance in Southeast Asia*.</w:t>
      </w:r>
      <w:r>
        <w:br/>
      </w:r>
      <w:r>
        <w:t xml:space="preserve">3. World Bank Group. (2019). *Indonesia Economic Quarterly: Healthcare Infrastructure Investment*.</w:t>
      </w:r>
      <w:r>
        <w:br/>
      </w:r>
      <w:r>
        <w:t xml:space="preserve">4. University of Indonesia Faculty of Engineering. (2022). *Curriculum Overview for Biomedical Engineering Program*.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Biomedical Engineer in Indonesia Jakarta</dc:title>
  <dc:creator/>
  <dc:language>en</dc:language>
  <cp:keywords/>
  <dcterms:created xsi:type="dcterms:W3CDTF">2026-07-29T06:13:53Z</dcterms:created>
  <dcterms:modified xsi:type="dcterms:W3CDTF">2026-07-29T06:13:53Z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