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Myanmar,</w:t>
      </w:r>
      <w:r>
        <w:t xml:space="preserve"> </w:t>
      </w:r>
      <w:r>
        <w:t xml:space="preserve">Yangon</w:t>
      </w:r>
    </w:p>
    <w:bookmarkStart w:id="28" w:name="term-paper"/>
    <w:p>
      <w:pPr>
        <w:pStyle w:val="Heading1"/>
      </w:pPr>
      <w:r>
        <w:t xml:space="preserve">Term Paper</w:t>
      </w:r>
    </w:p>
    <w:bookmarkStart w:id="27" w:name="X2310617614bd3ed01d525b1a24591279eded763"/>
    <w:p>
      <w:pPr>
        <w:pStyle w:val="Heading2"/>
      </w:pPr>
      <w:r>
        <w:t xml:space="preserve">Bridging Technology and Healthcare: The Critical Role of Biomedical Engineering in Myanmar, Yangon</w:t>
      </w:r>
    </w:p>
    <w:p>
      <w:pPr>
        <w:pStyle w:val="FirstParagraph"/>
      </w:pPr>
      <w:r>
        <w:rPr>
          <w:bCs/>
          <w:b/>
        </w:rPr>
        <w:t xml:space="preserve">Date:</w:t>
      </w:r>
      <w:r>
        <w:t xml:space="preserve"> </w:t>
      </w:r>
      <w:r>
        <w:t xml:space="preserve">October 26, 2023</w:t>
      </w:r>
    </w:p>
    <w:p>
      <w:pPr>
        <w:pStyle w:val="BodyText"/>
      </w:pPr>
      <w:r>
        <w:rPr>
          <w:bCs/>
          <w:b/>
        </w:rPr>
        <w:t xml:space="preserve">Subject:</w:t>
      </w:r>
    </w:p>
    <w:bookmarkStart w:id="20" w:name="i.-introduction"/>
    <w:p>
      <w:pPr>
        <w:pStyle w:val="Heading3"/>
      </w:pPr>
      <w:r>
        <w:t xml:space="preserve">I. Introduction</w:t>
      </w:r>
    </w:p>
    <w:p>
      <w:pPr>
        <w:pStyle w:val="FirstParagraph"/>
      </w:pPr>
      <w:r>
        <w:t xml:space="preserve">In the rapidly evolving landscape of global healthcare, the intersection of engineering and medicine has given rise to a vital profession: Biomedical Engineer. This term paper explores the significance, challenges, and future prospects of Biomedical Engineers within the specific context of Myanmar, with a particular focus on Yangon. As Myanmar strives to modernize its healthcare infrastructure in response to growing population needs and post-pandemic recovery efforts, the role of biomedical engineers has never been more critical. They serve as the crucial bridge between complex medical technology and patient care, ensuring that healthcare facilities in Yangon can operate effectively despite resource limitations.</w:t>
      </w:r>
    </w:p>
    <w:p>
      <w:pPr>
        <w:pStyle w:val="BodyText"/>
      </w:pPr>
      <w:r>
        <w:t xml:space="preserve">Myanmar, a country with a developing economy and diverse geographical challenges faces significant hurdles in its public health system. However, urban centers like Yangon are witnessing a surge in demand for advanced diagnostic tools such as MRI machines CT scanners and sophisticated laboratory equipment. It is within this environment that the Biomedical Engineer emerges not merely as an IT support staff member but as a strategic partner in healthcare delivery. This paper argues that the systematic integration of biomedical engineering principles into Myanmar's healthcare sector, particularly in Yangon, is essential for improving diagnostic accuracy treatment efficacy and overall patient safety.</w:t>
      </w:r>
    </w:p>
    <w:bookmarkEnd w:id="20"/>
    <w:bookmarkStart w:id="21" w:name="ii.-the-scope-of-biomedical-engineering"/>
    <w:p>
      <w:pPr>
        <w:pStyle w:val="Heading3"/>
      </w:pPr>
      <w:r>
        <w:t xml:space="preserve">II. The Scope of Biomedical Engineering</w:t>
      </w:r>
    </w:p>
    <w:p>
      <w:pPr>
        <w:pStyle w:val="FirstParagraph"/>
      </w:pPr>
      <w:r>
        <w:t xml:space="preserve">A Biomedical Engineer applies engineering principles to medicine and biology for healthcare purposes. This discipline encompasses a wide range of specialties including biomechanics biomaterials tissue engineering clinical instrumentation and medical imaging. In the context of developing nations like Myanmar, the primary focus often leans towards clinical instrumentation maintenance and regulatory compliance. Unlike in developed countries where biomedical engineers might engage in cutting-edge research for new prosthetics or drug delivery systems, their counterparts in Yangon are frequently tasked with keeping existing hospital equipment functional.</w:t>
      </w:r>
    </w:p>
    <w:p>
      <w:pPr>
        <w:pStyle w:val="BodyText"/>
      </w:pPr>
      <w:r>
        <w:t xml:space="preserve">This distinction is vital to understand. The Biomedical Engineer must possess a multidisciplinary skill set that includes electronics mechanics programming and biology. They are responsible for the installation commissioning calibration preventive maintenance and troubleshooting of medical devices. From simple blood pressure monitors to complex radiotherapy machines, the reliability of these devices directly impacts patient outcomes in Myanmar hospitals.</w:t>
      </w:r>
    </w:p>
    <w:bookmarkEnd w:id="21"/>
    <w:bookmarkStart w:id="22" w:name="iii.-the-context-of-healthcare-in-yangon"/>
    <w:p>
      <w:pPr>
        <w:pStyle w:val="Heading3"/>
      </w:pPr>
      <w:r>
        <w:t xml:space="preserve">III. The Context of Healthcare in Yangon</w:t>
      </w:r>
    </w:p>
    <w:p>
      <w:pPr>
        <w:pStyle w:val="FirstParagraph"/>
      </w:pPr>
      <w:r>
        <w:t xml:space="preserve">Yangon stands as Myanmar's largest city and its economic hub. It houses a significant concentration of both public and private healthcare facilities including major referral hospitals specialized clinics and diagnostic centers. However, the healthcare infrastructure in Yangon, while more developed than rural areas, still faces substantial challenges these include power fluctuations frequent equipment failures due to aging infrastructure scarcity of spare parts for imported machinery and a lack of standardized regulatory frameworks for medical device safety.</w:t>
      </w:r>
    </w:p>
    <w:p>
      <w:pPr>
        <w:pStyle w:val="BodyText"/>
      </w:pPr>
      <w:r>
        <w:t xml:space="preserve">For instance many hospitals in Yangon rely on second-hand medical equipment donated by international NGOs or older units purchased from abroad. These devices often require specialized technical support that may not be readily available locally. This is where the local Biomedical Engineer becomes indispensable. They must adapt engineering solutions to local constraints, often performing makeshift repairs using locally sourced materials when original parts are unavailable due import restrictions or high costs.</w:t>
      </w:r>
    </w:p>
    <w:bookmarkEnd w:id="22"/>
    <w:bookmarkStart w:id="23" w:name="Xad0dfff0b02201ae7622e336b51dbde690cffdf"/>
    <w:p>
      <w:pPr>
        <w:pStyle w:val="Heading3"/>
      </w:pPr>
      <w:r>
        <w:t xml:space="preserve">IV. Challenges Faced by Biomedical Engineers in Myanmar</w:t>
      </w:r>
    </w:p>
    <w:p>
      <w:pPr>
        <w:pStyle w:val="FirstParagraph"/>
      </w:pPr>
      <w:r>
        <w:t xml:space="preserve">The professional environment for a Biomedical Engineer in Yangon is fraught with unique challenges. Firstly there is the issue of continuous professional development. Rapid advancements in medical technology mean that engineers must constantly update their knowledge yet access to international training conferences and certification programs can be limited by financial constraints and visa restrictions.</w:t>
      </w:r>
    </w:p>
    <w:p>
      <w:pPr>
        <w:pStyle w:val="BodyText"/>
      </w:pPr>
      <w:r>
        <w:t xml:space="preserve">Secondly, the supply chain for spare parts is often unreliable. A Biomedical Engineer may spend weeks waiting for a replacement component from overseas, during which time critical medical equipment remains non-functional in Yangon hospitals. This downtime can lead to delayed diagnoses and treatments affecting patient health outcomes significantly.</w:t>
      </w:r>
    </w:p>
    <w:p>
      <w:pPr>
        <w:pStyle w:val="BodyText"/>
      </w:pPr>
      <w:r>
        <w:t xml:space="preserve">Furthermore there is a cultural and educational gap. Many healthcare providers in Myanmar lack awareness of the importance of preventive maintenance performed by trained Biomedical Engineers. Equipment is often used until it breaks completely rather than being serviced regularly which leads to higher long-term costs and reduced lifespan of devices. Educating both hospital administrators and clinicians about the value of professional biomedical engineering support remains a persistent challenge.</w:t>
      </w:r>
    </w:p>
    <w:bookmarkEnd w:id="23"/>
    <w:bookmarkStart w:id="24" w:name="Xed8e41d46b6fb39b441d27a895d849b958f7b99"/>
    <w:p>
      <w:pPr>
        <w:pStyle w:val="Heading3"/>
      </w:pPr>
      <w:r>
        <w:t xml:space="preserve">V. Opportunities for Growth and Innovation</w:t>
      </w:r>
    </w:p>
    <w:p>
      <w:pPr>
        <w:pStyle w:val="FirstParagraph"/>
      </w:pPr>
      <w:r>
        <w:t xml:space="preserve">Despite these challenges, there are significant opportunities for Biomedical Engineers in Yangon to innovate and lead change. The growing private healthcare sector in Myanmar is beginning to recognize the value of investing in robust biomedical engineering departments. Private hospitals are increasingly hiring qualified engineers not just for repair but for lifecycle management of medical assets.</w:t>
      </w:r>
    </w:p>
    <w:p>
      <w:pPr>
        <w:pStyle w:val="BodyText"/>
      </w:pPr>
      <w:r>
        <w:t xml:space="preserve">Additionally there is a burgeoning interest among young engineers in Myanmar to pursue specialized training in biomedical fields. Local universities and technical colleges are starting to offer courses that incorporate biomedical instrumentation and health technology management this trend is expected to produce a new generation of competent Biomedical Engineers who are better equipped to handle the complexities of modern healthcare.</w:t>
      </w:r>
    </w:p>
    <w:p>
      <w:pPr>
        <w:pStyle w:val="BodyText"/>
      </w:pPr>
      <w:r>
        <w:t xml:space="preserve">Moreover, digital health initiatives present new avenues for Biomedical Engineers. The integration of telemedicine in Yangon requires engineers who can maintain both hardware devices and the software platforms that facilitate remote consultations. This convergence of IT and biomedical engineering offers exciting career prospects and enhances the capacity to reach underserved populations across Myanmar.</w:t>
      </w:r>
    </w:p>
    <w:bookmarkEnd w:id="24"/>
    <w:bookmarkStart w:id="25" w:name="vi.-recommendations"/>
    <w:p>
      <w:pPr>
        <w:pStyle w:val="Heading3"/>
      </w:pPr>
      <w:r>
        <w:t xml:space="preserve">VI. Recommendations</w:t>
      </w:r>
    </w:p>
    <w:p>
      <w:pPr>
        <w:pStyle w:val="FirstParagraph"/>
      </w:pPr>
      <w:r>
        <w:t xml:space="preserve">To enhance the role of Biomedical Engineers in Yangon it is recommended that government bodies collaborate with private sector stakeholders to establish a national regulatory framework for medical equipment maintenance and safety. This should include mandatory certification standards for biomedical engineers to ensure quality assurance.</w:t>
      </w:r>
    </w:p>
    <w:p>
      <w:pPr>
        <w:pStyle w:val="BodyText"/>
      </w:pPr>
      <w:r>
        <w:t xml:space="preserve">Hospital administrators must integrate biomedical engineers into top-level management decisions regarding procurement and technology planning. By involving Biomedical Engineers early in the purchasing process hospitals can select durable repairable equipment suited to local conditions rather than opting for cheaper but less reliable options.</w:t>
      </w:r>
    </w:p>
    <w:p>
      <w:pPr>
        <w:pStyle w:val="BodyText"/>
      </w:pPr>
      <w:r>
        <w:t xml:space="preserve">Finally international partnerships should be fostered to provide training and knowledge exchange opportunities. Donor agencies and foreign technical institutions can play a pivotal role in upgrading the skills of Biomedical Engineers in Myanmar through workshops fellowships and collaborative projects.</w:t>
      </w:r>
    </w:p>
    <w:bookmarkEnd w:id="25"/>
    <w:bookmarkStart w:id="26" w:name="vii.-conclusion"/>
    <w:p>
      <w:pPr>
        <w:pStyle w:val="Heading3"/>
      </w:pPr>
      <w:r>
        <w:t xml:space="preserve">VII. Conclusion</w:t>
      </w:r>
    </w:p>
    <w:p>
      <w:pPr>
        <w:pStyle w:val="FirstParagraph"/>
      </w:pPr>
      <w:r>
        <w:t xml:space="preserve">In conclusion, Biomedical Engineers are the unsung heroes of the healthcare system in Myanmar particularly within Yangon. They ensure that technology serves humanity effectively by keeping critical medical devices operational safe and efficient. While challenges related to resources training and infrastructure persist their impact on patient care is undeniable as they mitigate risks associated with equipment failure.</w:t>
      </w:r>
    </w:p>
    <w:p>
      <w:pPr>
        <w:pStyle w:val="BodyText"/>
      </w:pPr>
      <w:r>
        <w:t xml:space="preserve">As Myanmar continues to develop its healthcare sector recognizing empowering and investing in the Biomedical Engineering profession is not just a technical necessity but a moral imperative for public health improvement. By strengthening the role of Biomedical Engineers Yangon can move closer to achieving universal health coverage where technology acts as an enabler rather than a barrier to quality care.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Biomedical Engineers in Myanmar, Yangon</dc:title>
  <dc:creator/>
  <cp:keywords/>
  <dcterms:created xsi:type="dcterms:W3CDTF">2026-07-29T05:49:57Z</dcterms:created>
  <dcterms:modified xsi:type="dcterms:W3CDTF">2026-07-29T05:49:57Z</dcterms:modified>
</cp:coreProperties>
</file>

<file path=docProps/custom.xml><?xml version="1.0" encoding="utf-8"?>
<Properties xmlns="http://schemas.openxmlformats.org/officeDocument/2006/custom-properties" xmlns:vt="http://schemas.openxmlformats.org/officeDocument/2006/docPropsVTypes"/>
</file>