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Singapore</w:t>
      </w:r>
    </w:p>
    <w:bookmarkStart w:id="26" w:name="Xa47a3ddc7650ebb362184db438b71ca4d4deb5b"/>
    <w:p>
      <w:pPr>
        <w:pStyle w:val="Heading1"/>
      </w:pPr>
      <w:r>
        <w:t xml:space="preserve">A Critical Analysis of the Biomedical Engineer’s Contribution to Public Health Infrastructure in Singapore Singapore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Healthcare Technology and Engineering Management</w:t>
      </w:r>
      <w:r>
        <w:br/>
      </w:r>
      <w:r>
        <w:rPr>
          <w:bCs/>
          <w:b/>
        </w:rPr>
        <w:t xml:space="preserve">Status:</w:t>
      </w:r>
      <w:r>
        <w:t xml:space="preserve"> </w:t>
      </w:r>
      <w:r>
        <w:t xml:space="preserve">Final Term Paper Submission</w:t>
      </w:r>
    </w:p>
    <w:bookmarkStart w:id="20" w:name="i.-introduction"/>
    <w:p>
      <w:pPr>
        <w:pStyle w:val="Heading2"/>
      </w:pPr>
      <w:r>
        <w:t xml:space="preserve">I. Introduction</w:t>
      </w:r>
    </w:p>
    <w:p>
      <w:pPr>
        <w:pStyle w:val="FirstParagraph"/>
      </w:pPr>
      <w:r>
        <w:t xml:space="preserve">The intersection of engineering precision and medical necessity defines the modern healthcare landscape. At the forefront of this interdisciplinary convergence is the Biomedical Engineer, a professional tasked with designing, developing, and maintaining complex medical technologies. In the context of Singapore Singapore, a nation renowned for its efficient healthcare system and rapid technological adoption, the role of the Biomedical Engineer has evolved from mere maintenance support to strategic leadership in patient care innovation. This term paper explores how Biomedical Engineers are pivotal in sustaining and advancing the healthcare infrastructure within Singapore Singapore.</w:t>
      </w:r>
    </w:p>
    <w:p>
      <w:pPr>
        <w:pStyle w:val="BodyText"/>
      </w:pPr>
      <w:r>
        <w:t xml:space="preserve">Singapore Singapore faces unique demographic challenges, most notably a rapidly aging population and a high prevalence of chronic diseases. Consequently, the demand for sophisticated medical equipment has surged. It is here that the Biomedical Engineer becomes indispensable. Unlike traditional mechanical or electrical engineers, the Biomedical Engineer possesses a hybrid skill set that understands both the physiological needs of patients and the technical constraints of engineering systems. This dual competency allows them to bridge the gap between clinical requirements and technological capabilities, ensuring that healthcare delivery in Singapore Singapore remains world-class.</w:t>
      </w:r>
    </w:p>
    <w:bookmarkEnd w:id="20"/>
    <w:bookmarkStart w:id="21" w:name="X34c7df4545d5705e552e4ceaa22b0aac33fc990"/>
    <w:p>
      <w:pPr>
        <w:pStyle w:val="Heading2"/>
      </w:pPr>
      <w:r>
        <w:t xml:space="preserve">II. The Regulatory and Safety Framework in Singapore</w:t>
      </w:r>
    </w:p>
    <w:p>
      <w:pPr>
        <w:pStyle w:val="FirstParagraph"/>
      </w:pPr>
      <w:r>
        <w:t xml:space="preserve">The primary responsibility of any Biomedical Engineer operating within a regulated environment is the assurance of patient safety. In Singapore, this responsibility is codified through strict guidelines set by the Health Sciences Authority (HSA). For a Biomedical Engineer working in public hospitals or private clinics across Singapore, compliance with these regulations is not optional; it is the foundational element of their professional practice.</w:t>
      </w:r>
    </w:p>
    <w:p>
      <w:pPr>
        <w:pStyle w:val="BodyText"/>
      </w:pPr>
      <w:r>
        <w:t xml:space="preserve">Biomedical Engineers are responsible for conducting preventive maintenance, calibration, and validation of medical devices ranging from MRI machines to ventilators. In a high-density urban hub like Singapore Singapore, equipment downtime can have immediate and severe consequences for patient outcomes. Therefore, the systematic approach adopted by Biomedical Engineers ensures that every device meets the stringent quality standards required by local authorities. This rigorous adherence to protocol reinforces public trust in the healthcare system of Singapore Singapore.</w:t>
      </w:r>
    </w:p>
    <w:bookmarkEnd w:id="21"/>
    <w:bookmarkStart w:id="22" w:name="Xca3a28af8aa313bd9e78df74f715a6b7a65269e"/>
    <w:p>
      <w:pPr>
        <w:pStyle w:val="Heading2"/>
      </w:pPr>
      <w:r>
        <w:t xml:space="preserve">III. Technological Integration and Digital Health</w:t>
      </w:r>
    </w:p>
    <w:p>
      <w:pPr>
        <w:pStyle w:val="FirstParagraph"/>
      </w:pPr>
      <w:r>
        <w:t xml:space="preserve">Singapore Singapore has positioned itself as a smart nation, leveraging data and digital technologies to enhance healthcare efficiency. The Biomedical Engineer plays a central role in this transformation. As hospitals in Singapore integrate Internet of Medical Things (IoMT) devices, cloud-based patient records, and AI-driven diagnostic tools, the need for engineers who can manage the interoperability of these systems is critical.</w:t>
      </w:r>
    </w:p>
    <w:p>
      <w:pPr>
        <w:pStyle w:val="BodyText"/>
      </w:pPr>
      <w:r>
        <w:t xml:space="preserve">In many leading medical centers across Singapore, Biomedical Engineers collaborate with IT specialists and clinicians to ensure that new technologies are seamlessly integrated into existing workflows. For instance, the implementation of robotic surgery systems requires specialized engineering support to maintain precision and sterilization standards. Furthermore, as telemedicine expands in popularity within Singapore Singapore, Biomedical Engineers assist in validating remote monitoring devices used by patients at home. This ensures that data transmitted to healthcare providers is accurate and secure, thereby extending the reach of quality care beyond hospital walls.</w:t>
      </w:r>
    </w:p>
    <w:bookmarkEnd w:id="22"/>
    <w:bookmarkStart w:id="23" w:name="iv.-innovation-and-local-rd-ecosystem"/>
    <w:p>
      <w:pPr>
        <w:pStyle w:val="Heading2"/>
      </w:pPr>
      <w:r>
        <w:t xml:space="preserve">IV. Innovation and Local R&amp;D Ecosystem</w:t>
      </w:r>
    </w:p>
    <w:p>
      <w:pPr>
        <w:pStyle w:val="FirstParagraph"/>
      </w:pPr>
      <w:r>
        <w:t xml:space="preserve">Beyond maintenance and integration, Biomedical Engineers in Singapore are active participants in research and development. The government’s support for biomedical sciences has created a robust ecosystem where academic institutions, startups, and large healthcare groups collaborate. In this environment, the Biomedical Engineer acts as an innovator, often working on prototypes that address specific local health challenges.</w:t>
      </w:r>
    </w:p>
    <w:p>
      <w:pPr>
        <w:pStyle w:val="BodyText"/>
      </w:pPr>
      <w:r>
        <w:t xml:space="preserve">For example, recent initiatives in Singapore have focused on affordable diagnostic tools for tropical diseases and wearable devices for elderly monitoring. The Biomedical Engineer contributes by translating theoretical research into practical applications that can be manufactured and deployed at scale. This innovation drive not only improves health outcomes in Singapore but also enhances the global competitiveness of the nation’s healthcare industry. By fostering a culture of continuous improvement, Biomedical Engineers ensure that Singapore remains at the cutting edge of medical technology.</w:t>
      </w:r>
    </w:p>
    <w:bookmarkEnd w:id="23"/>
    <w:bookmarkStart w:id="24" w:name="v.-challenges-and-future-outlook"/>
    <w:p>
      <w:pPr>
        <w:pStyle w:val="Heading2"/>
      </w:pPr>
      <w:r>
        <w:t xml:space="preserve">V. Challenges and Future Outlook</w:t>
      </w:r>
    </w:p>
    <w:p>
      <w:pPr>
        <w:pStyle w:val="FirstParagraph"/>
      </w:pPr>
      <w:r>
        <w:t xml:space="preserve">Despite its successes, the field faces challenges. The rapid pace of technological change requires Biomedical Engineers to engage in lifelong learning. In Singapore, professional bodies encourage continuous professional development (CPD) to keep engineers updated on emerging trends such as nanotechnology and gene therapy equipment. Additionally, the shortage of specialized talent poses a risk to the sustainability of high-tech healthcare services.</w:t>
      </w:r>
    </w:p>
    <w:p>
      <w:pPr>
        <w:pStyle w:val="BodyText"/>
      </w:pPr>
      <w:r>
        <w:t xml:space="preserve">To mitigate these issues, educational institutions in Singapore are expanding their biomedical engineering curricula to include more hands-on training and interdisciplinary projects. This ensures that future Biomedical Engineers are well-prepared to handle the complexities of modern healthcare systems. As Singapore continues to invest in its "Smart Nation" vision, the role of the Biomedical Engineer will likely expand further into data analytics and cybersecurity for medical devices.</w:t>
      </w:r>
    </w:p>
    <w:bookmarkEnd w:id="24"/>
    <w:bookmarkStart w:id="25" w:name="vi.-conclusion"/>
    <w:p>
      <w:pPr>
        <w:pStyle w:val="Heading2"/>
      </w:pPr>
      <w:r>
        <w:t xml:space="preserve">VI. Conclusion</w:t>
      </w:r>
    </w:p>
    <w:p>
      <w:pPr>
        <w:pStyle w:val="FirstParagraph"/>
      </w:pPr>
      <w:r>
        <w:t xml:space="preserve">In conclusion, the Biomedical Engineer is a cornerstone of the healthcare infrastructure in Singapore Singapore. Through rigorous safety protocols, technological integration, and active participation in innovation, these professionals ensure that the healthcare system remains efficient, safe, and advanced. As Singapore faces an aging population and increasing health complexities, the strategic importance of Biomedical Engineers will only grow. Their ability to harmonize engineering principles with medical needs makes them essential guardians of public health in this dynamic region. The future of healthcare in Singapore depends heavily on the continued expertise and innovation provided by its dedicated Biomedical Engineers.</w:t>
      </w:r>
    </w:p>
    <w:p>
      <w:pPr>
        <w:pStyle w:val="BodyText"/>
      </w:pPr>
      <w:r>
        <w:rPr>
          <w:bCs/>
          <w:b/>
        </w:rPr>
        <w:t xml:space="preserve">Note:</w:t>
      </w:r>
      <w:r>
        <w:t xml:space="preserve"> </w:t>
      </w:r>
      <w:r>
        <w:t xml:space="preserve">This document was prepared specifically for academic review regarding the engineering sector within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Engineers in the Healthcare Ecosystem of Singapore</dc:title>
  <dc:creator/>
  <dc:language>en</dc:language>
  <cp:keywords/>
  <dcterms:created xsi:type="dcterms:W3CDTF">2026-07-29T05:14:41Z</dcterms:created>
  <dcterms:modified xsi:type="dcterms:W3CDTF">2026-07-29T05:14:41Z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