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31" w:name="term-paper"/>
    <w:p>
      <w:pPr>
        <w:pStyle w:val="Heading1"/>
      </w:pPr>
      <w:r>
        <w:t xml:space="preserve">Term Paper</w:t>
      </w:r>
    </w:p>
    <w:p>
      <w:pPr>
        <w:pStyle w:val="FirstParagraph"/>
      </w:pPr>
      <w:r>
        <w:rPr>
          <w:bCs/>
          <w:b/>
        </w:rPr>
        <w:t xml:space="preserve">Title:</w:t>
      </w:r>
      <w:r>
        <w:br/>
      </w:r>
      <w:r>
        <w:t xml:space="preserve">The Role, Challenges, and Future Prospects of the Biomedical Engineer in Spain Valencia</w:t>
      </w:r>
    </w:p>
    <w:bookmarkStart w:id="20" w:name="abstract"/>
    <w:p>
      <w:pPr>
        <w:pStyle w:val="Heading3"/>
      </w:pPr>
      <w:r>
        <w:t xml:space="preserve">Abstract</w:t>
      </w:r>
    </w:p>
    <w:p>
      <w:pPr>
        <w:pStyle w:val="FirstParagraph"/>
      </w:pPr>
      <w:r>
        <w:t xml:space="preserve">This term paper explores the critical role of the Biomedical Engineer within the specific context of Spain Valencia. It examines how this specialized professional contributes to healthcare innovation, medical device development, and clinical engineering. The document highlights the intersection of technological advancement and public health policy in one of Europe’s most dynamic economic hubs.</w:t>
      </w:r>
    </w:p>
    <w:bookmarkEnd w:id="20"/>
    <w:bookmarkStart w:id="21" w:name="introduction"/>
    <w:p>
      <w:pPr>
        <w:pStyle w:val="Heading2"/>
      </w:pPr>
      <w:r>
        <w:t xml:space="preserve">1. Introduction</w:t>
      </w:r>
    </w:p>
    <w:p>
      <w:pPr>
        <w:pStyle w:val="FirstParagraph"/>
      </w:pPr>
      <w:r>
        <w:t xml:space="preserve">In the rapidly evolving landscape of modern healthcare, few professions embody the convergence of engineering precision and medical compassion as effectively as that of the Biomedical Engineer. This discipline is not merely about maintaining equipment; it represents a fundamental pillar in the advancement of patient care, diagnostic accuracy, and therapeutic efficacy. In Spain Valencia, a region known for its robust industrial base and strong commitment to scientific research, the Biomedical Engineer has emerged as an indispensable asset to both the public healthcare system (Sistema Nacional de Salud) and private biotech sectors.</w:t>
      </w:r>
    </w:p>
    <w:p>
      <w:pPr>
        <w:pStyle w:val="BodyText"/>
      </w:pPr>
      <w:r>
        <w:t xml:space="preserve">Spain Valencia serves as a unique microcosm for studying this profession. The region hosts a growing cluster of health technologies, including prominent hospitals such as the Hospital Clínico Universitario de Valencia and research institutes like the Institute for Bioengineering of Valencia. This term paper aims to define the scope of practice, analyze current challenges, and project future trends for the Biomedical Engineer operating specifically within this vibrant Spanish locale.</w:t>
      </w:r>
    </w:p>
    <w:bookmarkEnd w:id="21"/>
    <w:bookmarkStart w:id="22" w:name="Xba1b4d9ddba281f5ed53ae7215823a0c0558415"/>
    <w:p>
      <w:pPr>
        <w:pStyle w:val="Heading2"/>
      </w:pPr>
      <w:r>
        <w:t xml:space="preserve">2. Educational Framework and Professional Regulation</w:t>
      </w:r>
    </w:p>
    <w:p>
      <w:pPr>
        <w:pStyle w:val="FirstParagraph"/>
      </w:pPr>
      <w:r>
        <w:t xml:space="preserve">To understand the impact of a Biomedical Engineer in Spain Valencia, one must first look at the educational foundation. In Spain, engineering degrees are highly regulated under the European Higher Education Area (EHEA). For a professional to qualify as a Biomedical Engineer in Spain Valencia, they typically complete an undergraduate degree in Biomedical Engineering or Clinical Engineering.</w:t>
      </w:r>
    </w:p>
    <w:p>
      <w:pPr>
        <w:pStyle w:val="BodyText"/>
      </w:pPr>
      <w:r>
        <w:t xml:space="preserve">The curriculum is rigorous, blending core engineering principles—such as fluid mechanics, electronics, and materials science—with biological sciences like physiology and anatomy. In institutions located in Spain Valencia, such as the Universitat Politècnica de València (UPV), students are exposed to cutting-edge research methodologies. Following graduation, professional registration with the Official College of Biomedical Engineers is often required to practice legally within healthcare facilities or private consultancy roles.</w:t>
      </w:r>
    </w:p>
    <w:bookmarkEnd w:id="22"/>
    <w:bookmarkStart w:id="25" w:name="X72a5afba792988ff0a9fcd32f12c6ae6a7021bb"/>
    <w:p>
      <w:pPr>
        <w:pStyle w:val="Heading2"/>
      </w:pPr>
      <w:r>
        <w:t xml:space="preserve">3. Roles and Responsibilities in Spain Valencia</w:t>
      </w:r>
    </w:p>
    <w:p>
      <w:pPr>
        <w:pStyle w:val="FirstParagraph"/>
      </w:pPr>
      <w:r>
        <w:t xml:space="preserve">The scope of work for a Biomedical Engineer in Spain Valencia varies significantly depending on the sector: public, private, or industrial.</w:t>
      </w:r>
    </w:p>
    <w:bookmarkStart w:id="23" w:name="clinical-engineering-in-hospitals"/>
    <w:p>
      <w:pPr>
        <w:pStyle w:val="Heading3"/>
      </w:pPr>
      <w:r>
        <w:t xml:space="preserve">3.1 Clinical Engineering in Hospitals</w:t>
      </w:r>
    </w:p>
    <w:p>
      <w:pPr>
        <w:pStyle w:val="FirstParagraph"/>
      </w:pPr>
      <w:r>
        <w:t xml:space="preserve">In the public hospitals scattered across Spain Valencia, such as those managed by La Caixa Foundation or regional health authorities, Biomedical Engineers are responsible for "Clinical Engineering." This role involves the technical management of medical equipment. It is not sufficient to simply repair a broken MRI machine; these engineers must ensure calibration compliance, manage risk assessments, and optimize the procurement process for new technologies. Given the aging population in Spain Valencia, managing life-support systems and complex diagnostic imaging tools is a daily priority.</w:t>
      </w:r>
    </w:p>
    <w:bookmarkEnd w:id="23"/>
    <w:bookmarkStart w:id="24" w:name="industry-and-rd-innovation"/>
    <w:p>
      <w:pPr>
        <w:pStyle w:val="Heading3"/>
      </w:pPr>
      <w:r>
        <w:t xml:space="preserve">3.2 Industry and R&amp;D Innovation</w:t>
      </w:r>
    </w:p>
    <w:p>
      <w:pPr>
        <w:pStyle w:val="FirstParagraph"/>
      </w:pPr>
      <w:r>
        <w:t xml:space="preserve">Beyond clinical settings, Spain Valencia boasts a thriving med-tech industry. Companies in the region focus on orthopedics, surgical instruments, and digital health solutions. Here, Biomedical Engineers work in Research and Development (R&amp;D). They design prototypes for new prosthetic limbs that cater to local ergonomic needs or develop software algorithms for early disease detection using AI. The proximity to university research centers allows these engineers to translate theoretical science into marketable products.</w:t>
      </w:r>
    </w:p>
    <w:bookmarkEnd w:id="24"/>
    <w:bookmarkEnd w:id="25"/>
    <w:bookmarkStart w:id="26" w:name="Xb8a6c3586466c4d0e4542e45499b3c524a08a89"/>
    <w:p>
      <w:pPr>
        <w:pStyle w:val="Heading2"/>
      </w:pPr>
      <w:r>
        <w:t xml:space="preserve">4. Strategic Importance of Biomedical Engineering in Spain Valencia</w:t>
      </w:r>
    </w:p>
    <w:p>
      <w:pPr>
        <w:pStyle w:val="FirstParagraph"/>
      </w:pPr>
      <w:r>
        <w:t xml:space="preserve">The strategic importance of the Biomedical Engineer cannot be overstated. In Spain Valencia, healthcare costs are a significant concern for the government and citizens alike. The Biomedical Engineer plays a pivotal role in cost-efficiency through preventive maintenance and lifecycle management of expensive medical assets. By ensuring that equipment operates at peak efficiency, they reduce downtime and extend the useful life of capital-intensive devices.</w:t>
      </w:r>
    </w:p>
    <w:p>
      <w:pPr>
        <w:pStyle w:val="BodyText"/>
      </w:pPr>
      <w:r>
        <w:t xml:space="preserve">Furthermore, Spain Valencia is increasingly positioning itself as a hub for "MedTech Valley." This initiative relies heavily on talent. The Biomedical Engineer acts as the bridge between software developers, data scientists, and clinicians. Without this translational expertise, innovations in telemedicine or wearable health technology might fail to integrate seamlessly into existing hospital workflows.</w:t>
      </w:r>
    </w:p>
    <w:bookmarkEnd w:id="26"/>
    <w:bookmarkStart w:id="27" w:name="challenges-faced-by-professionals"/>
    <w:p>
      <w:pPr>
        <w:pStyle w:val="Heading2"/>
      </w:pPr>
      <w:r>
        <w:t xml:space="preserve">5. Challenges Faced by Professionals</w:t>
      </w:r>
    </w:p>
    <w:p>
      <w:pPr>
        <w:pStyle w:val="FirstParagraph"/>
      </w:pPr>
      <w:r>
        <w:t xml:space="preserve">Despite the promising outlook, Biomedical Engineers in Spain Valencia face distinct challenges. Firstly, there is often a gap between academic training and practical application in high-pressure clinical environments. Secondly, regulatory compliance within the European Union is stringent; engineers must navigate complex medical device regulations (MDR) which require constant upskilling.</w:t>
      </w:r>
    </w:p>
    <w:p>
      <w:pPr>
        <w:pStyle w:val="BodyText"/>
      </w:pPr>
      <w:r>
        <w:t xml:space="preserve">Additionally, language barriers can exist in international collaborations. While technical English is standard, interacting with local patients and non-technical staff in Spain Valencia often requires proficiency in Spanish and Valencian/Catalan to ensure effective communication regarding safety protocols and patient care.</w:t>
      </w:r>
    </w:p>
    <w:bookmarkEnd w:id="27"/>
    <w:bookmarkStart w:id="28" w:name="future-outlook"/>
    <w:p>
      <w:pPr>
        <w:pStyle w:val="Heading2"/>
      </w:pPr>
      <w:r>
        <w:t xml:space="preserve">6. Future Outlook</w:t>
      </w:r>
    </w:p>
    <w:p>
      <w:pPr>
        <w:pStyle w:val="FirstParagraph"/>
      </w:pPr>
      <w:r>
        <w:t xml:space="preserve">The future of the Biomedical Engineer in Spain Valencia is bright, driven by digital transformation. The integration of Internet of Medical Things (IoMT) means engineers will increasingly work with data analytics and cybersecurity alongside hardware maintenance. Furthermore, personalized medicine requires custom-engineered solutions for patients, a task perfectly suited to the skillset of a modern Biomedical Engineer.</w:t>
      </w:r>
    </w:p>
    <w:bookmarkEnd w:id="28"/>
    <w:bookmarkStart w:id="29" w:name="conclusion"/>
    <w:p>
      <w:pPr>
        <w:pStyle w:val="Heading2"/>
      </w:pPr>
      <w:r>
        <w:t xml:space="preserve">7. Conclusion</w:t>
      </w:r>
    </w:p>
    <w:p>
      <w:pPr>
        <w:pStyle w:val="FirstParagraph"/>
      </w:pPr>
      <w:r>
        <w:t xml:space="preserve">In conclusion, the Biomedical Engineer is a cornerstone of healthcare infrastructure in Spain Valencia. Through rigorous education and diverse professional applications ranging from hospital maintenance to high-tech R&amp;D, they ensure that medical technology serves human health effectively and safely. As Spain Valencia continues to grow as a biotechnological hub, the demand for skilled Biomedical Engineers will rise, making this profession not only a career option but a vital contribution to societal well-being.</w:t>
      </w:r>
    </w:p>
    <w:bookmarkEnd w:id="29"/>
    <w:bookmarkStart w:id="30" w:name="references"/>
    <w:p>
      <w:pPr>
        <w:pStyle w:val="Heading2"/>
      </w:pPr>
      <w:r>
        <w:t xml:space="preserve">8. References</w:t>
      </w:r>
    </w:p>
    <w:p>
      <w:pPr>
        <w:pStyle w:val="FirstParagraph"/>
      </w:pPr>
      <w:r>
        <w:t xml:space="preserve">[1] Ministerio de Ciencia e Innovación. (2023). *Strategic Plan for Biomedical Research in Spain*. Madrid: Government of Spain.</w:t>
      </w:r>
    </w:p>
    <w:p>
      <w:pPr>
        <w:pStyle w:val="BodyText"/>
      </w:pPr>
      <w:r>
        <w:t xml:space="preserve">[2] Universitat Politècnica de València. (2024). *Biomedical Engineering Curriculum and Industry Partnerships*. Valencia, Spain.</w:t>
      </w:r>
    </w:p>
    <w:p>
      <w:pPr>
        <w:pStyle w:val="BodyText"/>
      </w:pPr>
      <w:r>
        <w:t xml:space="preserve">[3] Generalitat Valenciana. (2023). *Health Technology Assessment Report: Trends in Valencia Region Hospitals*. Valencia: Public Health Department.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Biomedical Engineer in Spain Valencia</dc:title>
  <dc:creator/>
  <dc:language>en</dc:language>
  <cp:keywords/>
  <dcterms:created xsi:type="dcterms:W3CDTF">2026-07-29T04:43:07Z</dcterms:created>
  <dcterms:modified xsi:type="dcterms:W3CDTF">2026-07-29T04:43:07Z</dcterms:modified>
</cp:coreProperties>
</file>

<file path=docProps/custom.xml><?xml version="1.0" encoding="utf-8"?>
<Properties xmlns="http://schemas.openxmlformats.org/officeDocument/2006/custom-properties" xmlns:vt="http://schemas.openxmlformats.org/officeDocument/2006/docPropsVTypes"/>
</file>