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Biomedical</w:t>
      </w:r>
      <w:r>
        <w:t xml:space="preserve"> </w:t>
      </w:r>
      <w:r>
        <w:t xml:space="preserve">Engineer</w:t>
      </w:r>
      <w:r>
        <w:t xml:space="preserve"> </w:t>
      </w:r>
      <w:r>
        <w:t xml:space="preserve">in</w:t>
      </w:r>
      <w:r>
        <w:t xml:space="preserve"> </w:t>
      </w:r>
      <w:r>
        <w:t xml:space="preserve">Venezuela</w:t>
      </w:r>
      <w:r>
        <w:t xml:space="preserve"> </w:t>
      </w:r>
      <w:r>
        <w:t xml:space="preserve">Caracas</w:t>
      </w:r>
    </w:p>
    <w:bookmarkStart w:id="26" w:name="Xc2ed752b58a85619d3567c46e90c7ee07a1c8b4"/>
    <w:p>
      <w:pPr>
        <w:pStyle w:val="Heading1"/>
      </w:pPr>
      <w:r>
        <w:rPr>
          <w:bCs/>
          <w:b/>
        </w:rPr>
        <w:t xml:space="preserve">The Strategic Role of the Biomedical Engineer in Venezuela Caracas</w:t>
      </w:r>
    </w:p>
    <w:p>
      <w:pPr>
        <w:pStyle w:val="FirstParagraph"/>
      </w:pPr>
      <w:r>
        <w:rPr>
          <w:iCs/>
          <w:i/>
        </w:rPr>
        <w:t xml:space="preserve">This term paper examines the critical function of the Biomedical Engineer within the healthcare infrastructure of Venezuela Caracas. Amidst significant socioeconomic challenges, this professional serves as a linchpin in maintaining medical technology, adapting equipment for resource scarcity, and fostering local innovation to sustain public and private health services.</w:t>
      </w:r>
    </w:p>
    <w:bookmarkStart w:id="20" w:name="introduction"/>
    <w:p>
      <w:pPr>
        <w:pStyle w:val="Heading2"/>
      </w:pPr>
      <w:r>
        <w:t xml:space="preserve">Introduction</w:t>
      </w:r>
    </w:p>
    <w:p>
      <w:pPr>
        <w:pStyle w:val="FirstParagraph"/>
      </w:pPr>
      <w:r>
        <w:t xml:space="preserve">The field of Biomedical Engineering represents the convergence of engineering principles with medical sciences to design and create equipment, devices, computer systems, and software used in healthcare. In the global context, this profession is synonymous with innovation and advanced technology. However, when analyzing its application within Venezuela Caracas—the capital city that serves as the political and economic center of Venezuela—its role transcends traditional engineering definitions. It becomes a vital component of public health sustainability.</w:t>
      </w:r>
    </w:p>
    <w:p>
      <w:pPr>
        <w:pStyle w:val="BodyText"/>
      </w:pPr>
      <w:r>
        <w:t xml:space="preserve">Venezuela Caracas faces unique challenges regarding the importation of medical supplies and the maintenance of sophisticated hospital equipment. In this context, the Biomedical Engineer is not merely a technician but an essential strategist for survival in healthcare delivery. This paper explores how Biomedical Engineers in Venezuela Caracas navigate technical limitations, manage aging infrastructure, and drive necessary adaptations to ensure patient safety.</w:t>
      </w:r>
    </w:p>
    <w:bookmarkEnd w:id="20"/>
    <w:bookmarkStart w:id="21" w:name="X1cf4fce6bd810753b92eb3211b6192c5a973e8a"/>
    <w:p>
      <w:pPr>
        <w:pStyle w:val="Heading2"/>
      </w:pPr>
      <w:r>
        <w:t xml:space="preserve">The Context of Healthcare Infrastructure in Venezuela Caracas</w:t>
      </w:r>
    </w:p>
    <w:p>
      <w:pPr>
        <w:pStyle w:val="FirstParagraph"/>
      </w:pPr>
      <w:r>
        <w:t xml:space="preserve">To understand the specific demands placed on a Biomedical Engineer in Venezuela Caracas, one must first understand the environment. The healthcare system has undergone significant strain due to economic volatility and supply chain disruptions. Hospitals across Venezuela Caracas often face shortages of original spare parts, proprietary software updates, and new equipment imports.</w:t>
      </w:r>
    </w:p>
    <w:p>
      <w:pPr>
        <w:pStyle w:val="BodyText"/>
      </w:pPr>
      <w:r>
        <w:t xml:space="preserve">Consequently, the operational lifespan of existing medical devices has extended far beyond their original design life. This reality places an immense burden on maintenance protocols. The Biomedical Engineer in this specific geographic context must possess a dual competency: deep theoretical knowledge of electromechanical systems and practical ingenuity to fabricate or adapt solutions using locally available resources.</w:t>
      </w:r>
    </w:p>
    <w:bookmarkEnd w:id="21"/>
    <w:bookmarkStart w:id="22" w:name="maintenance-and-lifecycle-management"/>
    <w:p>
      <w:pPr>
        <w:pStyle w:val="Heading2"/>
      </w:pPr>
      <w:r>
        <w:t xml:space="preserve">Maintenance and Lifecycle Management</w:t>
      </w:r>
    </w:p>
    <w:p>
      <w:pPr>
        <w:pStyle w:val="FirstParagraph"/>
      </w:pPr>
      <w:r>
        <w:t xml:space="preserve">The primary responsibility of a Biomedical Engineer in Venezuela Caracas is the maintenance of critical care devices. This includes life-support systems such as ventilators, dialysis machines, infusion pumps, and defibrillators. Without immediate access to global supply chains for Original Equipment Manufacturer (OEM) parts, these engineers must engage in "reverse engineering" or creative troubleshooting.</w:t>
      </w:r>
    </w:p>
    <w:p>
      <w:pPr>
        <w:pStyle w:val="BodyText"/>
      </w:pPr>
      <w:r>
        <w:t xml:space="preserve">This process involves sourcing alternative components from other industries that meet similar electrical or mechanical specifications. For instance, a Biomedical Engineer might adapt industrial motors for use in surgical equipment or utilize open-source software to replace outdated proprietary interfaces on diagnostic imaging machines. This proactive maintenance strategy is crucial in Venezuela Caracas, as it prevents hospital closures and ensures that the existing technological base remains functional despite external pressures.</w:t>
      </w:r>
    </w:p>
    <w:bookmarkEnd w:id="22"/>
    <w:bookmarkStart w:id="23" w:name="innovation-and-local-adaptation"/>
    <w:p>
      <w:pPr>
        <w:pStyle w:val="Heading2"/>
      </w:pPr>
      <w:r>
        <w:t xml:space="preserve">Innovation and Local Adaptation</w:t>
      </w:r>
    </w:p>
    <w:p>
      <w:pPr>
        <w:pStyle w:val="FirstParagraph"/>
      </w:pPr>
      <w:r>
        <w:t xml:space="preserve">Beyond maintenance, there is a growing imperative for innovation among Biomedical Engineers in Venezuela Caracas. The scarcity of certain medical consumables has forced engineers to design low-cost alternatives. For example, during periods where specific disposable components were unavailable, teams led by biomedical professionals have developed reusable sterilization protocols or fabricated plastic adapters that allow older equipment to interface with modern tubing standards.</w:t>
      </w:r>
    </w:p>
    <w:p>
      <w:pPr>
        <w:pStyle w:val="BodyText"/>
      </w:pPr>
      <w:r>
        <w:t xml:space="preserve">This aspect of the profession highlights the resilience of the workforce in Venezuela Caracas. By leveraging local manufacturing capabilities and 3D printing technologies where accessible, Biomedical Engineers contribute to a circular economy within healthcare. They reduce dependency on foreign imports by creating localized solutions that are sustainable and cost-effective for both public institutions and private clinics.</w:t>
      </w:r>
    </w:p>
    <w:bookmarkEnd w:id="23"/>
    <w:bookmarkStart w:id="24" w:name="Xf22a6339587d996db2d2d2a4ceab014964f35e2"/>
    <w:p>
      <w:pPr>
        <w:pStyle w:val="Heading2"/>
      </w:pPr>
      <w:r>
        <w:t xml:space="preserve">The Intersection of Technology and Public Health Policy</w:t>
      </w:r>
    </w:p>
    <w:p>
      <w:pPr>
        <w:pStyle w:val="FirstParagraph"/>
      </w:pPr>
      <w:r>
        <w:t xml:space="preserve">In Venezuela Caracas, the Biomedical Engineer also plays an advisory role in public health policy. Given the rapid obsolescence of technology, these professionals provide essential data to health ministries regarding equipment depreciation rates and failure modes. This data informs procurement strategies, helping authorities prioritize which technologies are most viable for long-term deployment in tropical climates like that of Caracas.</w:t>
      </w:r>
    </w:p>
    <w:p>
      <w:pPr>
        <w:pStyle w:val="BodyText"/>
      </w:pPr>
      <w:r>
        <w:t xml:space="preserve">Furthermore, as Venezuela Caracas attempts to rebuild its economic stability, the Biomedical Engineer is pivotal in assessing the feasibility of introducing new medical technologies. They act as a filter for technological solutions ensuring that any new equipment introduced into the healthcare system can be supported by local technical capacity. This foresight prevents future waste and ensures long-term sustainability.</w:t>
      </w:r>
    </w:p>
    <w:bookmarkEnd w:id="24"/>
    <w:bookmarkStart w:id="25" w:name="conclusion"/>
    <w:p>
      <w:pPr>
        <w:pStyle w:val="Heading2"/>
      </w:pPr>
      <w:r>
        <w:t xml:space="preserve">Conclusion</w:t>
      </w:r>
    </w:p>
    <w:p>
      <w:pPr>
        <w:pStyle w:val="FirstParagraph"/>
      </w:pPr>
      <w:r>
        <w:t xml:space="preserve">In conclusion, the role of the Biomedical Engineer in Venezuela Caracas is far more complex and critical than its standard international definition might suggest. While globally they are often seen as creators of new medical devices, in Venezuela Caracas, they are primarily preservers of life-supporting technology under adverse conditions. Their ability to maintain functionality through ingenuity, adapt equipment to resource scarcity, and advise on sustainable technological integration is invaluable.</w:t>
      </w:r>
    </w:p>
    <w:p>
      <w:pPr>
        <w:pStyle w:val="BodyText"/>
      </w:pPr>
      <w:r>
        <w:t xml:space="preserve">As the healthcare system continues to evolve amidst challenges, the Biomedical Engineer remains a cornerstone of stability in Venezuela Caracas. Recognizing and supporting this profession is essential for improving health outcomes in the region. The technical expertise combined with creative problem-solving defines their contribution to society, proving that biomedical engineering is not just about high-tech innovation, but also about resilience and adaptability.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Biomedical Engineer in Venezuela Caracas</dc:title>
  <dc:creator/>
  <dc:language>en</dc:language>
  <cp:keywords/>
  <dcterms:created xsi:type="dcterms:W3CDTF">2026-07-29T10:17:41Z</dcterms:created>
  <dcterms:modified xsi:type="dcterms:W3CDTF">2026-07-29T10:17:41Z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