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Brazil</w:t>
      </w:r>
      <w:r>
        <w:t xml:space="preserve"> </w:t>
      </w:r>
      <w:r>
        <w:t xml:space="preserve">São</w:t>
      </w:r>
      <w:r>
        <w:t xml:space="preserve"> </w:t>
      </w:r>
      <w:r>
        <w:t xml:space="preserve">Paulo</w:t>
      </w:r>
    </w:p>
    <w:bookmarkStart w:id="33" w:name="X0c33760886a987db5dd3c718b8873b1b4bef040"/>
    <w:p>
      <w:pPr>
        <w:pStyle w:val="Heading1"/>
      </w:pPr>
      <w:r>
        <w:t xml:space="preserve">The Strategic Imperative of the Business Consultant in Brazil São Paulo</w:t>
      </w:r>
    </w:p>
    <w:p>
      <w:pPr>
        <w:pStyle w:val="FirstParagraph"/>
      </w:pPr>
      <w:r>
        <w:rPr>
          <w:bCs/>
          <w:b/>
        </w:rPr>
        <w:t xml:space="preserve">A Term Paper on Organizational Efficiency and Market Navigation</w:t>
      </w:r>
    </w:p>
    <w:bookmarkStart w:id="20" w:name="abstract"/>
    <w:p>
      <w:pPr>
        <w:pStyle w:val="Heading3"/>
      </w:pPr>
      <w:r>
        <w:t xml:space="preserve">Abstract</w:t>
      </w:r>
    </w:p>
    <w:p>
      <w:pPr>
        <w:pStyle w:val="FirstParagraph"/>
      </w:pPr>
      <w:r>
        <w:t xml:space="preserve">This term paper examines the critical role of the Business Consultant within the dynamic economic landscape of Brazil São Paulo. As one of the largest metropolitan areas in South America, Brazil São Paulo presents a unique convergence of complexity, opportunity, and regulatory challenge. The document explores how specialized consulting services mitigate operational risks, optimize strategic planning, and drive innovation in a highly competitive environment. By analyzing local market dynamics and global integration trends, this paper argues that professional consultation is no longer optional but essential for sustainable growth.</w:t>
      </w:r>
    </w:p>
    <w:bookmarkEnd w:id="20"/>
    <w:bookmarkStart w:id="21" w:name="i.-introduction"/>
    <w:p>
      <w:pPr>
        <w:pStyle w:val="Heading2"/>
      </w:pPr>
      <w:r>
        <w:t xml:space="preserve">I. Introduction</w:t>
      </w:r>
    </w:p>
    <w:p>
      <w:pPr>
        <w:pStyle w:val="FirstParagraph"/>
      </w:pPr>
      <w:r>
        <w:t xml:space="preserve">In the contemporary global economy, organizational stability and growth are inextricably linked to strategic agility. Nowhere is this more evident than in Brazil São Paulo, a financial powerhouse that serves as the economic heart of Latin America. The city’s vast population, robust infrastructure, and status as a multinational hub create an environment where competition is fierce and margins for error are slim. In this context, the</w:t>
      </w:r>
      <w:r>
        <w:t xml:space="preserve"> </w:t>
      </w:r>
      <w:r>
        <w:rPr>
          <w:bCs/>
          <w:b/>
        </w:rPr>
        <w:t xml:space="preserve">Business Consultant</w:t>
      </w:r>
      <w:r>
        <w:t xml:space="preserve"> </w:t>
      </w:r>
      <w:r>
        <w:t xml:space="preserve">emerges not merely as an advisor but as a pivotal architect of corporate success.</w:t>
      </w:r>
    </w:p>
    <w:p>
      <w:pPr>
        <w:pStyle w:val="BodyText"/>
      </w:pPr>
      <w:r>
        <w:t xml:space="preserve">This term paper aims to dissect the multifaceted responsibilities of a Business Consultant operating in Brazil São Paulo. It will analyze the specific regional challenges, including complex tax regulations and cultural business nuances, while highlighting how expert intervention facilitates operational excellence. Understanding the interplay between local identity and global standards is crucial for any entity aiming to thrive in this vibrant metropolis.</w:t>
      </w:r>
    </w:p>
    <w:bookmarkEnd w:id="21"/>
    <w:bookmarkStart w:id="24" w:name="X41e0dc07d39f48519686caa4f49d109f1bb473f"/>
    <w:p>
      <w:pPr>
        <w:pStyle w:val="Heading2"/>
      </w:pPr>
      <w:r>
        <w:t xml:space="preserve">II. The Unique Economic Landscape of Brazil São Paulo</w:t>
      </w:r>
    </w:p>
    <w:p>
      <w:pPr>
        <w:pStyle w:val="FirstParagraph"/>
      </w:pPr>
      <w:r>
        <w:t xml:space="preserve">To understand the value proposition of a Business Consultant, one must first appreciate the context in which they operate. Brazil São Paulo is characterized by its immense economic diversity, ranging from heavy industry to cutting-edge fintech innovation. However, this diversity comes with significant hurdles.</w:t>
      </w:r>
    </w:p>
    <w:bookmarkStart w:id="22" w:name="X5be75bad45dc26d600af4c5cd329806c99bb7c2"/>
    <w:p>
      <w:pPr>
        <w:pStyle w:val="Heading3"/>
      </w:pPr>
      <w:r>
        <w:t xml:space="preserve">A. Regulatory Complexity and the "Custo Brasil"</w:t>
      </w:r>
    </w:p>
    <w:p>
      <w:pPr>
        <w:pStyle w:val="FirstParagraph"/>
      </w:pPr>
      <w:r>
        <w:t xml:space="preserve">The concept of the "Custo Brasil" (Brazil Cost) refers to the systemic difficulties in doing business within the country, including bureaucratic red tape, high taxation, and logistical inefficiencies. For a company expanding or operating in Brazil São Paulo, navigating this labyrinth requires specialized knowledge. A Business Consultant provides the necessary expertise to decode local laws, ensure tax compliance, and streamline administrative processes. Without such guidance, organizations often face severe financial penalties or operational paralysis due to non-compliance.</w:t>
      </w:r>
    </w:p>
    <w:bookmarkEnd w:id="22"/>
    <w:bookmarkStart w:id="23" w:name="b.-market-saturation-and-competition"/>
    <w:p>
      <w:pPr>
        <w:pStyle w:val="Heading3"/>
      </w:pPr>
      <w:r>
        <w:t xml:space="preserve">B. Market Saturation and Competition</w:t>
      </w:r>
    </w:p>
    <w:p>
      <w:pPr>
        <w:pStyle w:val="FirstParagraph"/>
      </w:pPr>
      <w:r>
        <w:t xml:space="preserve">Brazil São Paulo hosts the headquarters of numerous multinational corporations and a vibrant ecosystem of local startups. The density of competitors means that differentiation is key. A Business Consultant helps organizations identify their unique value proposition, conduct rigorous market analysis, and position their brands effectively against both global giants and agile local rivals.</w:t>
      </w:r>
    </w:p>
    <w:bookmarkEnd w:id="23"/>
    <w:bookmarkEnd w:id="24"/>
    <w:bookmarkStart w:id="28" w:name="X60f914d2447eec804ecb139b3ef5df54b6bd01d"/>
    <w:p>
      <w:pPr>
        <w:pStyle w:val="Heading2"/>
      </w:pPr>
      <w:r>
        <w:t xml:space="preserve">III. Core Functions of the Business Consultant</w:t>
      </w:r>
    </w:p>
    <w:p>
      <w:pPr>
        <w:pStyle w:val="FirstParagraph"/>
      </w:pPr>
      <w:r>
        <w:t xml:space="preserve">The role of a Business Consultant in Brazil São Paulo extends far beyond simple advice. It involves active engagement in restructuring, strategy formulation, and change management.</w:t>
      </w:r>
    </w:p>
    <w:bookmarkStart w:id="25" w:name="a.-strategic-planning-and-market-entry"/>
    <w:p>
      <w:pPr>
        <w:pStyle w:val="Heading3"/>
      </w:pPr>
      <w:r>
        <w:t xml:space="preserve">A. Strategic Planning and Market Entry</w:t>
      </w:r>
    </w:p>
    <w:p>
      <w:pPr>
        <w:pStyle w:val="FirstParagraph"/>
      </w:pPr>
      <w:r>
        <w:t xml:space="preserve">For international companies looking to penetrate the Brazilian market via Brazil São Paulo, a Business Consultant acts as a cultural and strategic bridge. They assist in adapting global strategies to local tastes, ensuring that marketing campaigns resonate with the diverse demographic of the city. This includes understanding consumer behavior specific to Brazilian culture, which values personal relationships and trust in business dealings.</w:t>
      </w:r>
    </w:p>
    <w:bookmarkEnd w:id="25"/>
    <w:bookmarkStart w:id="26" w:name="Xf6ccea15a5297a26c7a01ecb50b5e2541585e8f"/>
    <w:p>
      <w:pPr>
        <w:pStyle w:val="Heading3"/>
      </w:pPr>
      <w:r>
        <w:t xml:space="preserve">B. Operational Efficiency and Lean Management</w:t>
      </w:r>
    </w:p>
    <w:p>
      <w:pPr>
        <w:pStyle w:val="FirstParagraph"/>
      </w:pPr>
      <w:r>
        <w:t xml:space="preserve">In a city where time is money due to traffic congestion and high labor costs, operational efficiency is paramount. Consultants implement lean management techniques tailored to the local supply chain realities. They analyze workflow bottlenecks, optimize inventory levels, and recommend technological upgrades that reduce overheads while maintaining quality standards.</w:t>
      </w:r>
    </w:p>
    <w:bookmarkEnd w:id="26"/>
    <w:bookmarkStart w:id="27" w:name="Xb29e282a353b5f7c44c201338e46d1fde30ab5a"/>
    <w:p>
      <w:pPr>
        <w:pStyle w:val="Heading3"/>
      </w:pPr>
      <w:r>
        <w:t xml:space="preserve">C. Financial Restructuring and Risk Management</w:t>
      </w:r>
    </w:p>
    <w:p>
      <w:pPr>
        <w:pStyle w:val="FirstParagraph"/>
      </w:pPr>
      <w:r>
        <w:t xml:space="preserve">The economic volatility inherent in emerging markets like Brazil necessitates robust financial planning. Business Consultants in Brazil São Paulo assist firms in forecasting cash flows, managing currency exchange risks associated with the Brazilian Real, and securing financing from local banks who have specific lending criteria for foreign or new entities.</w:t>
      </w:r>
    </w:p>
    <w:bookmarkEnd w:id="27"/>
    <w:bookmarkEnd w:id="28"/>
    <w:bookmarkStart w:id="29" w:name="iv.-the-cultural-dimension-of-consulting"/>
    <w:p>
      <w:pPr>
        <w:pStyle w:val="Heading2"/>
      </w:pPr>
      <w:r>
        <w:t xml:space="preserve">IV. The Cultural Dimension of Consulting</w:t>
      </w:r>
    </w:p>
    <w:p>
      <w:pPr>
        <w:pStyle w:val="FirstParagraph"/>
      </w:pPr>
      <w:r>
        <w:t xml:space="preserve">A critical aspect often overlooked by international observers is the cultural component of consulting in Brazil São Paulo. Brazilian business culture is heavily relationship-based. Trust is built through face-to-face interactions and long-term engagement, not just contracts.</w:t>
      </w:r>
    </w:p>
    <w:p>
      <w:pPr>
        <w:pStyle w:val="BodyText"/>
      </w:pPr>
      <w:r>
        <w:t xml:space="preserve">A successful Business Consultant must possess high emotional intelligence and cultural fluency. They must navigate the hierarchical structures often present in traditional Brazilian family-owned businesses while simultaneously driving modernization. This dual capability allows the consultant to introduce innovative practices without alienating key stakeholders who value tradition.</w:t>
      </w:r>
    </w:p>
    <w:bookmarkEnd w:id="29"/>
    <w:bookmarkStart w:id="30" w:name="v.-challenges-and-ethical-considerations"/>
    <w:p>
      <w:pPr>
        <w:pStyle w:val="Heading2"/>
      </w:pPr>
      <w:r>
        <w:t xml:space="preserve">V. Challenges and Ethical Considerations</w:t>
      </w:r>
    </w:p>
    <w:p>
      <w:pPr>
        <w:pStyle w:val="FirstParagraph"/>
      </w:pPr>
      <w:r>
        <w:t xml:space="preserve">Despite the benefits, engaging a Business Consultant in Brazil São Paulo presents challenges. Corruption remains a concern in some sectors, requiring consultants to adhere to strict ethical standards and anti-bribery laws such as the Foreign Corrupt Practices Act (FCPA) and local Brazilian compliance regulations. Furthermore, there is often resistance to change within established organizations. Consultants must therefore master the art of change management, communicating the long-term benefits of proposed reforms to skeptical employees.</w:t>
      </w:r>
    </w:p>
    <w:bookmarkEnd w:id="30"/>
    <w:bookmarkStart w:id="31" w:name="vi.-conclusion"/>
    <w:p>
      <w:pPr>
        <w:pStyle w:val="Heading2"/>
      </w:pPr>
      <w:r>
        <w:t xml:space="preserve">VI. Conclusion</w:t>
      </w:r>
    </w:p>
    <w:p>
      <w:pPr>
        <w:pStyle w:val="FirstParagraph"/>
      </w:pPr>
      <w:r>
        <w:t xml:space="preserve">In conclusion, the role of a Business Consultant in Brazil São Paulo is indispensable for any organization seeking sustainable success in this complex market. The intersection of high economic potential with significant regulatory and cultural challenges creates a environment where professional expertise is highly valued.</w:t>
      </w:r>
    </w:p>
    <w:p>
      <w:pPr>
        <w:pStyle w:val="BodyText"/>
      </w:pPr>
      <w:r>
        <w:t xml:space="preserve">This term paper has highlighted that the modern Business Consultant does not merely offer generic advice but provides tailored solutions that address the specific realities of Brazil São Paulo. From navigating the "Custo Brasil" to fostering strategic partnerships, these professionals serve as catalysts for growth. As globalization continues to blur borders, the ability of a Business Consultant to integrate global best practices with local market insights will remain a primary driver of corporate resilience and profitability in Brazil São Paulo.</w:t>
      </w:r>
    </w:p>
    <w:bookmarkEnd w:id="31"/>
    <w:bookmarkStart w:id="32" w:name="vii.-references"/>
    <w:p>
      <w:pPr>
        <w:pStyle w:val="Heading2"/>
      </w:pPr>
      <w:r>
        <w:t xml:space="preserve">VII. References</w:t>
      </w:r>
    </w:p>
    <w:p>
      <w:pPr>
        <w:numPr>
          <w:ilvl w:val="0"/>
          <w:numId w:val="1001"/>
        </w:numPr>
        <w:pStyle w:val="Compact"/>
      </w:pPr>
      <w:r>
        <w:t xml:space="preserve">Mercado, J. (2019). *Doing Business in Brazil: A Guide for International Investors*. São Paulo Press.</w:t>
      </w:r>
    </w:p>
    <w:p>
      <w:pPr>
        <w:numPr>
          <w:ilvl w:val="0"/>
          <w:numId w:val="1001"/>
        </w:numPr>
        <w:pStyle w:val="Compact"/>
      </w:pPr>
      <w:r>
        <w:t xml:space="preserve">Silva, A., &amp; Costa, R. (2021). "Strategic Management in Emerging Markets: The Case of Southeast Brazil." *Journal of Latin American Business*, 14(3), 45-62.</w:t>
      </w:r>
    </w:p>
    <w:p>
      <w:pPr>
        <w:numPr>
          <w:ilvl w:val="0"/>
          <w:numId w:val="1001"/>
        </w:numPr>
        <w:pStyle w:val="Compact"/>
      </w:pPr>
      <w:r>
        <w:t xml:space="preserve">KPMG Brazil. (2023). *Report on Regulatory Challenges and Opportunities in São Paulo*. KPMG Advisory.</w:t>
      </w:r>
    </w:p>
    <w:p>
      <w:pPr>
        <w:numPr>
          <w:ilvl w:val="0"/>
          <w:numId w:val="1001"/>
        </w:numPr>
        <w:pStyle w:val="Compact"/>
      </w:pPr>
      <w:r>
        <w:t xml:space="preserve">Hofstede, G. (2001). *Culture's Consequences: Comparing Values, Behaviors, Institutions and Organizations Across Nations*. Sage Publications. (Applied context for Brazilian cultural dynamics).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Business Consultant in Brazil São Paulo</dc:title>
  <dc:creator/>
  <dc:language>en</dc:language>
  <cp:keywords/>
  <dcterms:created xsi:type="dcterms:W3CDTF">2026-07-29T19:53:13Z</dcterms:created>
  <dcterms:modified xsi:type="dcterms:W3CDTF">2026-07-29T19:53:13Z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