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96849aac4e211b967e065547a44b23c96acc509"/>
    <w:p>
      <w:pPr>
        <w:pStyle w:val="Heading1"/>
      </w:pPr>
      <w:r>
        <w:t xml:space="preserve">The Art and Craft of the Carpenter in Argentina Córdoba: A Term Paper on Traditional Woodworking</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Arts and Crafts Studies</w:t>
      </w:r>
      <w:r>
        <w:br/>
      </w:r>
      <w:r>
        <w:rPr>
          <w:bCs/>
          <w:b/>
        </w:rPr>
        <w:t xml:space="preserve">Candidate:</w:t>
      </w:r>
      <w:r>
        <w:t xml:space="preserve">[Student Name]</w:t>
      </w:r>
    </w:p>
    <w:p>
      <w:r>
        <w:pict>
          <v:rect style="width:0;height:1.5pt" o:hralign="center" o:hrstd="t" o:hr="t"/>
        </w:pict>
      </w:r>
    </w:p>
    <w:bookmarkStart w:id="20" w:name="i.-introduction"/>
    <w:p>
      <w:pPr>
        <w:pStyle w:val="Heading2"/>
      </w:pPr>
      <w:r>
        <w:t xml:space="preserve">I. Introduction</w:t>
      </w:r>
    </w:p>
    <w:p>
      <w:pPr>
        <w:pStyle w:val="FirstParagraph"/>
      </w:pPr>
      <w:r>
        <w:t xml:space="preserve">The trade of the</w:t>
      </w:r>
      <w:r>
        <w:t xml:space="preserve"> </w:t>
      </w:r>
      <w:r>
        <w:rPr>
          <w:iCs/>
          <w:i/>
        </w:rPr>
        <w:t xml:space="preserve">carpenter</w:t>
      </w:r>
      <w:r>
        <w:t xml:space="preserve"> </w:t>
      </w:r>
      <w:r>
        <w:t xml:space="preserve">is not merely a profession; it is a cultural legacy that bridges the gap between raw nature and human habitation. In the context of</w:t>
      </w:r>
      <w:r>
        <w:t xml:space="preserve"> </w:t>
      </w:r>
      <w:r>
        <w:rPr>
          <w:bCs/>
          <w:b/>
        </w:rPr>
        <w:t xml:space="preserve">Argentina Córdoba</w:t>
      </w:r>
      <w:r>
        <w:t xml:space="preserve">, this craft holds a particularly significant place in the regional identity. Córdoba, known for its rich colonial history and vibrant artisanal traditions, serves as a hub for skilled woodworkers who have preserved techniques passed down through generations while adapting to modern demands. This term paper explores the historical roots, contemporary practices, economic impact, and cultural significance of carpentry in</w:t>
      </w:r>
      <w:r>
        <w:t xml:space="preserve"> </w:t>
      </w:r>
      <w:r>
        <w:rPr>
          <w:bCs/>
          <w:b/>
        </w:rPr>
        <w:t xml:space="preserve">Argentina Córdoba</w:t>
      </w:r>
      <w:r>
        <w:t xml:space="preserve">. By examining the role of the</w:t>
      </w:r>
      <w:r>
        <w:t xml:space="preserve"> </w:t>
      </w:r>
      <w:r>
        <w:rPr>
          <w:iCs/>
          <w:i/>
        </w:rPr>
        <w:t xml:space="preserve">carpenter</w:t>
      </w:r>
      <w:r>
        <w:t xml:space="preserve"> </w:t>
      </w:r>
      <w:r>
        <w:t xml:space="preserve">in this region, we gain insight into how traditional craftsmanship continues to thrive amidst industrialization and globalization.</w:t>
      </w:r>
    </w:p>
    <w:bookmarkEnd w:id="20"/>
    <w:bookmarkStart w:id="21" w:name="Xa84a658714a5f654d2ab2a47a0c5734ef14020f"/>
    <w:p>
      <w:pPr>
        <w:pStyle w:val="Heading2"/>
      </w:pPr>
      <w:r>
        <w:t xml:space="preserve">II. Historical Context: The Roots of Carpentry in Argentina Córdoba</w:t>
      </w:r>
    </w:p>
    <w:p>
      <w:pPr>
        <w:pStyle w:val="FirstParagraph"/>
      </w:pPr>
      <w:r>
        <w:t xml:space="preserve">The history of carpentry in</w:t>
      </w:r>
      <w:r>
        <w:t xml:space="preserve"> </w:t>
      </w:r>
      <w:r>
        <w:rPr>
          <w:bCs/>
          <w:b/>
        </w:rPr>
        <w:t xml:space="preserve">Argentina Córdoba</w:t>
      </w:r>
      <w:r>
        <w:t xml:space="preserve"> </w:t>
      </w:r>
      <w:r>
        <w:t xml:space="preserve">can be traced back to the colonial era when Spanish settlers introduced European woodworking techniques to the region. The abundance of local timber resources, such as quebracho and cedar, provided an ideal environment for developing a robust woodworking industry. Early</w:t>
      </w:r>
      <w:r>
        <w:t xml:space="preserve"> </w:t>
      </w:r>
      <w:r>
        <w:rPr>
          <w:iCs/>
          <w:i/>
        </w:rPr>
        <w:t xml:space="preserve">carpenters</w:t>
      </w:r>
      <w:r>
        <w:t xml:space="preserve"> </w:t>
      </w:r>
      <w:r>
        <w:t xml:space="preserve">in Córdoba were instrumental in constructing homes, churches, and public buildings that reflected both European influences and indigenous adaptations.</w:t>
      </w:r>
    </w:p>
    <w:p>
      <w:pPr>
        <w:pStyle w:val="BodyText"/>
      </w:pPr>
      <w:r>
        <w:t xml:space="preserve">One notable example is the construction of Jesuit Reductions, where skilled artisans combined European architectural styles with local materials to create structures that remain standing today. These early works laid the foundation for a tradition of excellence in woodworking. Over time,</w:t>
      </w:r>
      <w:r>
        <w:t xml:space="preserve"> </w:t>
      </w:r>
      <w:r>
        <w:rPr>
          <w:iCs/>
          <w:i/>
        </w:rPr>
        <w:t xml:space="preserve">carpenters</w:t>
      </w:r>
      <w:r>
        <w:t xml:space="preserve"> </w:t>
      </w:r>
      <w:r>
        <w:t xml:space="preserve">in Córdoba began specializing in furniture-making, cabinetry, and decorative woodwork, contributing to the region's reputation for high-quality craftsmanship.</w:t>
      </w:r>
    </w:p>
    <w:p>
      <w:pPr>
        <w:pStyle w:val="BodyText"/>
      </w:pPr>
      <w:r>
        <w:t xml:space="preserve">The influence of Italian immigrants during the late 19th and early 20th centuries further enriched this tradition. Many immigrant families established workshops that merged European design aesthetics with local techniques, creating a unique hybrid style that remains influential in</w:t>
      </w:r>
      <w:r>
        <w:t xml:space="preserve"> </w:t>
      </w:r>
      <w:r>
        <w:rPr>
          <w:bCs/>
          <w:b/>
        </w:rPr>
        <w:t xml:space="preserve">Argentina Córdoba</w:t>
      </w:r>
      <w:r>
        <w:t xml:space="preserve">. Today, many modern</w:t>
      </w:r>
      <w:r>
        <w:t xml:space="preserve"> </w:t>
      </w:r>
      <w:r>
        <w:rPr>
          <w:iCs/>
          <w:i/>
        </w:rPr>
        <w:t xml:space="preserve">carpenters</w:t>
      </w:r>
      <w:r>
        <w:t xml:space="preserve"> </w:t>
      </w:r>
      <w:r>
        <w:t xml:space="preserve">still draw inspiration from these historical designs, ensuring the continuity of their heritage.</w:t>
      </w:r>
    </w:p>
    <w:bookmarkEnd w:id="21"/>
    <w:bookmarkStart w:id="22" w:name="X7c527f84da29138e3430781246fe896bee1f724"/>
    <w:p>
      <w:pPr>
        <w:pStyle w:val="Heading2"/>
      </w:pPr>
      <w:r>
        <w:t xml:space="preserve">III. The Modern Carpenter: Skills and Techniques in Argentina Córdoba</w:t>
      </w:r>
    </w:p>
    <w:p>
      <w:pPr>
        <w:pStyle w:val="FirstParagraph"/>
      </w:pPr>
      <w:r>
        <w:t xml:space="preserve">In contemporary</w:t>
      </w:r>
      <w:r>
        <w:t xml:space="preserve"> </w:t>
      </w:r>
      <w:r>
        <w:rPr>
          <w:bCs/>
          <w:b/>
        </w:rPr>
        <w:t xml:space="preserve">Argentina Córdoba</w:t>
      </w:r>
      <w:r>
        <w:t xml:space="preserve">, the role of the</w:t>
      </w:r>
      <w:r>
        <w:t xml:space="preserve"> </w:t>
      </w:r>
      <w:r>
        <w:rPr>
          <w:iCs/>
          <w:i/>
        </w:rPr>
        <w:t xml:space="preserve">carpenter</w:t>
      </w:r>
      <w:r>
        <w:t xml:space="preserve"> has evolved significantly due to technological advancements and changing consumer preferences. While traditional hand tools are still used for intricate detailing, modern</w:t>
      </w:r>
      <w:r>
        <w:t xml:space="preserve"> </w:t>
      </w:r>
      <w:r>
        <w:rPr>
          <w:iCs/>
          <w:i/>
        </w:rPr>
        <w:t xml:space="preserve">carpenters</w:t>
      </w:r>
      <w:r>
        <w:t xml:space="preserve"> </w:t>
      </w:r>
      <w:r>
        <w:t xml:space="preserve">increasingly rely on machinery such as CNC routers, laser cutters, and power saws to enhance efficiency and precision.</w:t>
      </w:r>
    </w:p>
    <w:p>
      <w:pPr>
        <w:pStyle w:val="BodyText"/>
      </w:pPr>
      <w:r>
        <w:t xml:space="preserve">Despite these innovations, the essence of carpentry remains rooted in skill and artistry. A successful</w:t>
      </w:r>
    </w:p>
    <w:p>
      <w:pPr>
        <w:pStyle w:val="BodyText"/>
      </w:pPr>
      <w:r>
        <w:t xml:space="preserve">carpenter in Córdoba must possess a deep understanding of wood grain patterns, joinery methods, and finishing techniques. They are expected to balance functionality with aesthetic appeal, creating pieces that are both durable and visually striking.</w:t>
      </w:r>
    </w:p>
    <w:p>
      <w:pPr>
        <w:pStyle w:val="BodyText"/>
      </w:pPr>
      <w:r>
        <w:t xml:space="preserve">Craftsmen in the region often specialize in specific areas such as:</w:t>
      </w:r>
    </w:p>
    <w:p>
      <w:pPr>
        <w:numPr>
          <w:ilvl w:val="0"/>
          <w:numId w:val="1001"/>
        </w:numPr>
        <w:pStyle w:val="Compact"/>
      </w:pPr>
      <w:r>
        <w:t xml:space="preserve">Furniture Design: Crafting custom tables, chairs, beds, and storage solutions using locally sourced woods like quebracho palo santo.</w:t>
      </w:r>
    </w:p>
    <w:p>
      <w:pPr>
        <w:numPr>
          <w:ilvl w:val="0"/>
          <w:numId w:val="1001"/>
        </w:numPr>
        <w:pStyle w:val="Compact"/>
      </w:pPr>
      <w:r>
        <w:t xml:space="preserve">Cabinetry: Building kitchen cabinets, wardrobes tailored to individual client needs.</w:t>
      </w:r>
    </w:p>
    <w:p>
      <w:pPr>
        <w:numPr>
          <w:ilvl w:val="0"/>
          <w:numId w:val="1001"/>
        </w:numPr>
        <w:pStyle w:val="Compact"/>
      </w:pPr>
      <w:r>
        <w:t xml:space="preserve">Architectural Woodwork: Constructing doors windows moldings staircases that complement the architectural style of a building.</w:t>
      </w:r>
    </w:p>
    <w:bookmarkEnd w:id="22"/>
    <w:bookmarkStart w:id="23" w:name="X2d3b60a03d685b9e747f7d38b81fa5084cf4ffe"/>
    <w:p>
      <w:pPr>
        <w:pStyle w:val="Heading2"/>
      </w:pPr>
      <w:r>
        <w:t xml:space="preserve">IV. Economic Impact of Carpentry in Argentina Córdoba</w:t>
      </w:r>
    </w:p>
    <w:p>
      <w:pPr>
        <w:pStyle w:val="FirstParagraph"/>
      </w:pPr>
      <w:r>
        <w:t xml:space="preserve">The carpentry industry plays a vital role in the economy of</w:t>
      </w:r>
      <w:r>
        <w:t xml:space="preserve"> </w:t>
      </w:r>
      <w:r>
        <w:rPr>
          <w:bCs/>
          <w:b/>
        </w:rPr>
        <w:t xml:space="preserve">Argentina Córdoba</w:t>
      </w:r>
      <w:r>
        <w:t xml:space="preserve">. It provides employment opportunities for thousands of skilled artisans, from master craftsmen to apprentices learning the trade. Additionally, it supports ancillary industries such as timber harvesting tool manufacturing and interior design services.</w:t>
      </w:r>
    </w:p>
    <w:p>
      <w:pPr>
        <w:pStyle w:val="BodyText"/>
      </w:pPr>
      <w:r>
        <w:t xml:space="preserve">Local markets and export channels benefit greatly from the quality products produced by</w:t>
      </w:r>
    </w:p>
    <w:p>
      <w:pPr>
        <w:pStyle w:val="BodyText"/>
      </w:pPr>
      <w:r>
        <w:t xml:space="preserve">carpenters in Córdoba. High-end furniture crafted in this region is sought after not only domestically but also internationally, attracting customers who appreciate fine woodworking. The presence of trade fairs and exhibitions dedicated to artisanal crafts further boosts visibility and sales for local businesses.</w:t>
      </w:r>
    </w:p>
    <w:p>
      <w:pPr>
        <w:pStyle w:val="BodyText"/>
      </w:pPr>
      <w:r>
        <w:t xml:space="preserve">However the sector faces challenges including competition from mass-produced imported goods rising costs raw materials fluctuations demand. To address these issues many</w:t>
      </w:r>
    </w:p>
    <w:p>
      <w:pPr>
        <w:pStyle w:val="BodyText"/>
      </w:pPr>
      <w:r>
        <w:t xml:space="preserve">carpenters in Córdoba are adopting sustainable practices by sourcing eco-friendly timber and promoting fair trade principles among suppliers.</w:t>
      </w:r>
    </w:p>
    <w:bookmarkEnd w:id="23"/>
    <w:bookmarkStart w:id="24" w:name="X5c083ff644ec5b8fdfa495d1df9ac65be9badee"/>
    <w:p>
      <w:pPr>
        <w:pStyle w:val="Heading2"/>
      </w:pPr>
      <w:r>
        <w:t xml:space="preserve">V. Cultural Significance of Carpentry in Argentina Córdoba</w:t>
      </w:r>
    </w:p>
    <w:p>
      <w:pPr>
        <w:pStyle w:val="FirstParagraph"/>
      </w:pPr>
      <w:r>
        <w:t xml:space="preserve">Beyond its economic contributions, carpentry holds immense cultural value in</w:t>
      </w:r>
      <w:r>
        <w:t xml:space="preserve"> </w:t>
      </w:r>
      <w:r>
        <w:rPr>
          <w:bCs/>
          <w:b/>
        </w:rPr>
        <w:t xml:space="preserve">Argentina Córdoba</w:t>
      </w:r>
      <w:r>
        <w:t xml:space="preserve">. It represents a connection to ancestral knowledge and a celebration of regional pride. Many communities organize festivals workshops where skilled</w:t>
      </w:r>
    </w:p>
    <w:p>
      <w:pPr>
        <w:pStyle w:val="BodyText"/>
      </w:pPr>
      <w:r>
        <w:t xml:space="preserve">carpenters demonstrate their crafts sharing stories about the evolution of woodworking in the region.</w:t>
      </w:r>
    </w:p>
    <w:p>
      <w:pPr>
        <w:pStyle w:val="BodyText"/>
      </w:pPr>
      <w:r>
        <w:t xml:space="preserve">Educational institutions also play a crucial role in preserving this legacy. Vocational schools offer courses focused on traditional joinery methods finishing techniques empowering young people to pursue careers as professional</w:t>
      </w:r>
    </w:p>
    <w:p>
      <w:pPr>
        <w:pStyle w:val="BodyText"/>
      </w:pPr>
      <w:r>
        <w:t xml:space="preserve">carpenters while maintaining ties with their cultural roots.</w:t>
      </w:r>
    </w:p>
    <w:p>
      <w:pPr>
        <w:pStyle w:val="BodyText"/>
      </w:pPr>
      <w:r>
        <w:t xml:space="preserve">The integration of carpentry into tourism is another way the craft maintains its relevance. Visitors to Córdoba can participate in guided tours visiting workshops witnessing firsthand the transformation of humble logs into exquisite pieces of functional art this experience fosters appreciation for artisanal workmanship strengthens bonds between locals visitors alike.</w:t>
      </w:r>
    </w:p>
    <w:bookmarkEnd w:id="24"/>
    <w:bookmarkStart w:id="25" w:name="vii-conclusion"/>
    <w:p>
      <w:pPr>
        <w:pStyle w:val="Heading2"/>
      </w:pPr>
      <w:r>
        <w:t xml:space="preserve">VII Conclusion</w:t>
      </w:r>
    </w:p>
    <w:p>
      <w:pPr>
        <w:pStyle w:val="FirstParagraph"/>
      </w:pPr>
      <w:r>
        <w:t xml:space="preserve">In conclusion carpentry stands as a testament to human creativity resilience ingenuity particularly within the context of</w:t>
      </w:r>
      <w:r>
        <w:t xml:space="preserve"> </w:t>
      </w:r>
      <w:r>
        <w:rPr>
          <w:bCs/>
          <w:b/>
        </w:rPr>
        <w:t xml:space="preserve">Argentina Córdoba</w:t>
      </w:r>
      <w:r>
        <w:t xml:space="preserve">. From its humble beginnings rooted in colonial history to its current status as a thriving industry embracing modern technologies while honoring timeless traditions, the profession continues to shape lives communities across the region. As global trends shift toward sustainability personalization there remains immense potential for growth innovation within this field ensuring future generations will continue benefit from skills passed down through centuries past.</w:t>
      </w:r>
    </w:p>
    <w:p>
      <w:r>
        <w:pict>
          <v:rect style="width:0;height:1.5pt" o:hralign="center" o:hrstd="t" o:hr="t"/>
        </w:pict>
      </w:r>
    </w:p>
    <w:p>
      <w:pPr>
        <w:pStyle w:val="FirstParagraph"/>
      </w:pPr>
      <w:r>
        <w:rPr>
          <w:iCs/>
          <w:i/>
        </w:rPr>
        <w:t xml:space="preserve">This term paper highlights why understanding carpentry is essential appreciating broader cultural narratives surrounding artisanal trades worldwide especially focusing on unique characteristics seen in places like Argentina Córdoba where history meets modernity seamlessly blending old world charm new age possibilities creating something truly extraordinary every time hands touch wood bring dreams reality through careful deliberate action inspired by passion love craft itself.</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Argentina Córdoba</dc:title>
  <dc:creator/>
  <dc:language>en</dc:language>
  <cp:keywords/>
  <dcterms:created xsi:type="dcterms:W3CDTF">2026-07-29T05:10:51Z</dcterms:created>
  <dcterms:modified xsi:type="dcterms:W3CDTF">2026-07-29T05:10:51Z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