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p>
    <w:p>
      <w:pPr>
        <w:pStyle w:val="BodyText"/>
      </w:pPr>
      <w:r>
        <w:t xml:space="preserve">TERM PAPER</w:t>
      </w:r>
    </w:p>
    <w:p>
      <w:pPr>
        <w:pStyle w:val="BodyText"/>
      </w:pPr>
      <w:r>
        <w:br/>
      </w:r>
      <w:r>
        <w:t xml:space="preserve">Course: Urban Development and Traditional Crafts</w:t>
      </w:r>
      <w:r>
        <w:br/>
      </w:r>
      <w:r>
        <w:t xml:space="preserve">Instructor: Department of Architecture and Urbanism</w:t>
      </w:r>
      <w:r>
        <w:br/>
      </w:r>
      <w:r>
        <w:t xml:space="preserve">Date: October 2023</w:t>
      </w:r>
      <w:r>
        <w:br/>
      </w:r>
      <w:r>
        <w:br/>
      </w:r>
    </w:p>
    <w:bookmarkStart w:id="27" w:name="X1b86ae7205784483423079bcbefdca6e0cae71a"/>
    <w:p>
      <w:pPr>
        <w:pStyle w:val="Heading1"/>
      </w:pPr>
      <w:r>
        <w:t xml:space="preserve">The Artisan’s Legacy in the Modern Metropolis:</w:t>
      </w:r>
      <w:r>
        <w:br/>
      </w:r>
      <w:r>
        <w:t xml:space="preserve">A Comprehensive Study of the Carpenter in Brazil Rio de Janeiro</w:t>
      </w:r>
    </w:p>
    <w:bookmarkStart w:id="20" w:name="i.-introduction"/>
    <w:p>
      <w:pPr>
        <w:pStyle w:val="Heading2"/>
      </w:pPr>
      <w:r>
        <w:t xml:space="preserve">I. Introduction</w:t>
      </w:r>
    </w:p>
    <w:p>
      <w:pPr>
        <w:pStyle w:val="FirstParagraph"/>
      </w:pPr>
      <w:r>
        <w:t xml:space="preserve">Rio de Janeiro, often celebrated globally for its breathtaking landscapes, vibrant carnival culture, and colonial architecture, is also a city defined by its intricate social fabric and distinct architectural vernacular. At the heart of this built environment lies a tradition that has persisted for centuries: the trade of the carpenter. In Brazil Rio de Janeiro, the role of</w:t>
      </w:r>
      <w:r>
        <w:t xml:space="preserve"> </w:t>
      </w:r>
      <w:r>
        <w:rPr>
          <w:bCs/>
          <w:b/>
        </w:rPr>
        <w:t xml:space="preserve">Carpenter</w:t>
      </w:r>
      <w:r>
        <w:t xml:space="preserve"> </w:t>
      </w:r>
      <w:r>
        <w:t xml:space="preserve">transcends mere woodworking; it represents a vital link between historical preservation, residential expansion, and socio-economic mobility. This term paper aims to explore the multifaceted role of carpentry within this specific geographic and cultural context.</w:t>
      </w:r>
    </w:p>
    <w:p>
      <w:pPr>
        <w:pStyle w:val="BodyText"/>
      </w:pPr>
      <w:r>
        <w:t xml:space="preserve">Rio de Janeiro’s housing landscape is unique. From the colonial "sobrados" (two-story townhouses) in Santa Teresa to the modernist masterpieces of Copacabana and the dense, organic growth of favelas on Morro do Corcovado or Rocinha, wood remains a fundamental material. The</w:t>
      </w:r>
      <w:r>
        <w:t xml:space="preserve"> </w:t>
      </w:r>
      <w:r>
        <w:rPr>
          <w:bCs/>
          <w:b/>
        </w:rPr>
        <w:t xml:space="preserve">Carpenter</w:t>
      </w:r>
      <w:r>
        <w:t xml:space="preserve"> </w:t>
      </w:r>
      <w:r>
        <w:t xml:space="preserve">is not just a laborer but an artisan who navigates complex building codes, informal construction practices, and aesthetic expectations. This document argues that the contemporary carpenter in Brazil Rio de Janeiro operates at the intersection of tradition and necessity, playing a crucial role in sustaining the city’s housing supply while facing significant challenges regarding regulation and professional recognition.</w:t>
      </w:r>
    </w:p>
    <w:bookmarkEnd w:id="20"/>
    <w:bookmarkStart w:id="21" w:name="Xd080b844c2b1b576976a6d80c6d98b006d3cb72"/>
    <w:p>
      <w:pPr>
        <w:pStyle w:val="Heading2"/>
      </w:pPr>
      <w:r>
        <w:t xml:space="preserve">II. Historical Context: From Colonial Workshops to Modern Construction</w:t>
      </w:r>
    </w:p>
    <w:p>
      <w:pPr>
        <w:pStyle w:val="FirstParagraph"/>
      </w:pPr>
      <w:r>
        <w:t xml:space="preserve">The history of carpentry in Brazil Rio de Janeiro is deeply intertwined with the city’s colonial past. During the 18th and 19th centuries,</w:t>
      </w:r>
      <w:r>
        <w:t xml:space="preserve"> </w:t>
      </w:r>
      <w:r>
        <w:rPr>
          <w:bCs/>
          <w:b/>
        </w:rPr>
        <w:t xml:space="preserve">Carpenter</w:t>
      </w:r>
      <w:r>
        <w:t xml:space="preserve">s were essential in constructing the timber frames for churches, public buildings, and elite residences. The influence of Portuguese architectural styles required skilled joinery and decorative woodwork that could withstand the tropical climate’s humidity. Artisans in neighborhoods like Centro do Rio de Janeiro developed specific techniques to treat wood against insects and decay, a knowledge base passed down through generations.</w:t>
      </w:r>
    </w:p>
    <w:p>
      <w:pPr>
        <w:pStyle w:val="BodyText"/>
      </w:pPr>
      <w:r>
        <w:t xml:space="preserve">As Rio de Janeiro transitioned from the imperial capital to a modern metropolis in the early 20th century, the demand for housing skyrocketed. The city underwent significant urbanization under Mayor Pereira Passos and later during the construction of Brasília’s influence on national architecture. During this era, carpentry shifted from high-end decorative work to structural necessities. The "briqueira" (bricklayer) and the</w:t>
      </w:r>
      <w:r>
        <w:t xml:space="preserve"> </w:t>
      </w:r>
      <w:r>
        <w:rPr>
          <w:bCs/>
          <w:b/>
        </w:rPr>
        <w:t xml:space="preserve">Carpenter</w:t>
      </w:r>
      <w:r>
        <w:t xml:space="preserve"> </w:t>
      </w:r>
      <w:r>
        <w:t xml:space="preserve">often worked in tandem to create the distinct tiled roofs and wooden beam structures that characterize much of Rio’s residential stock today.</w:t>
      </w:r>
    </w:p>
    <w:bookmarkEnd w:id="21"/>
    <w:bookmarkStart w:id="22" w:name="X5595f5dceab5274bd4bdbc163bdd3581ccbbb79"/>
    <w:p>
      <w:pPr>
        <w:pStyle w:val="Heading2"/>
      </w:pPr>
      <w:r>
        <w:t xml:space="preserve">III. Socio-Economic Dynamics: Informality and Professionalization</w:t>
      </w:r>
    </w:p>
    <w:p>
      <w:pPr>
        <w:pStyle w:val="FirstParagraph"/>
      </w:pPr>
      <w:r>
        <w:t xml:space="preserve">A defining characteristic of labor in Brazil Rio de Janeiro is the prevalence of informal work. The construction sector, in particular, relies heavily on workers who may not be formally registered with the Ministry of Labor (</w:t>
      </w:r>
      <w:r>
        <w:rPr>
          <w:iCs/>
          <w:i/>
        </w:rPr>
        <w:t xml:space="preserve">Ministério do Trabalho e Emprego</w:t>
      </w:r>
      <w:r>
        <w:t xml:space="preserve">). For many</w:t>
      </w:r>
      <w:r>
        <w:t xml:space="preserve"> </w:t>
      </w:r>
      <w:r>
        <w:rPr>
          <w:bCs/>
          <w:b/>
        </w:rPr>
        <w:t xml:space="preserve">Carpenter</w:t>
      </w:r>
      <w:r>
        <w:t xml:space="preserve">s living in peripheral communities or favelas, this trade offers one of the few viable means of income generation. The barriers to entry are relatively low compared to other skilled trades, allowing for rapid workforce integration.</w:t>
      </w:r>
    </w:p>
    <w:p>
      <w:pPr>
        <w:pStyle w:val="BodyText"/>
      </w:pPr>
      <w:r>
        <w:t xml:space="preserve">However, this informality presents significant challenges. Without formal contracts or insurance coverage, these artisans often face precarious working conditions and lack access to social security benefits. Furthermore, the absence of standardized pricing leads to exploitation by middlemen or contractors who may undervalue the skill required for complex joinery. In contrast, elite neighborhoods such as Leblon and Ipanema host specialized firms where master</w:t>
      </w:r>
      <w:r>
        <w:t xml:space="preserve"> </w:t>
      </w:r>
      <w:r>
        <w:rPr>
          <w:bCs/>
          <w:b/>
        </w:rPr>
        <w:t xml:space="preserve">Carpenter</w:t>
      </w:r>
      <w:r>
        <w:t xml:space="preserve">s work with imported materials like teak and oak, catering to high-end interior design trends that emphasize sustainability and luxury.</w:t>
      </w:r>
    </w:p>
    <w:bookmarkEnd w:id="22"/>
    <w:bookmarkStart w:id="23" w:name="X48b677dc465a701119a1562e043373ae1a42c7c"/>
    <w:p>
      <w:pPr>
        <w:pStyle w:val="Heading2"/>
      </w:pPr>
      <w:r>
        <w:t xml:space="preserve">IV. Technical Challenges: The Tropical Climate and Material Sustainability</w:t>
      </w:r>
    </w:p>
    <w:p>
      <w:pPr>
        <w:pStyle w:val="FirstParagraph"/>
      </w:pPr>
      <w:r>
        <w:t xml:space="preserve">The environmental conditions in Brazil Rio de Janeiro pose unique technical challenges for any</w:t>
      </w:r>
      <w:r>
        <w:t xml:space="preserve"> </w:t>
      </w:r>
      <w:r>
        <w:rPr>
          <w:bCs/>
          <w:b/>
        </w:rPr>
        <w:t xml:space="preserve">Carpenter</w:t>
      </w:r>
      <w:r>
        <w:t xml:space="preserve">. The city experiences high humidity levels, intense rainfall, and periodic temperature fluctuations that can cause wood to expand, contract, or rot if not properly treated. Traditional knowledge plays a critical role here; many experienced carpenters rely on indigenous techniques and locally sourced woods such as ipê and jequitibá (though the latter is now protected), ensuring longevity in construction.</w:t>
      </w:r>
    </w:p>
    <w:p>
      <w:pPr>
        <w:pStyle w:val="BodyText"/>
      </w:pPr>
      <w:r>
        <w:t xml:space="preserve">In recent years, there has been a growing movement toward sustainable carpentry. As environmental awareness increases in Brazil Rio de Janeiro, clients are demanding eco-friendly solutions. This has led to the rise of</w:t>
      </w:r>
      <w:r>
        <w:t xml:space="preserve"> </w:t>
      </w:r>
      <w:r>
        <w:rPr>
          <w:bCs/>
          <w:b/>
        </w:rPr>
        <w:t xml:space="preserve">Carpenter</w:t>
      </w:r>
      <w:r>
        <w:t xml:space="preserve">s who specialize in bamboo integration and reclaimed wood projects. These artisans are adapting to modern sustainability standards while preserving traditional craftsmanship, demonstrating the evolution of the trade in response to global ecological concerns.</w:t>
      </w:r>
    </w:p>
    <w:bookmarkEnd w:id="23"/>
    <w:bookmarkStart w:id="24" w:name="Xf0bedb7867f66ea2be6d18db69ba60a651415ed"/>
    <w:p>
      <w:pPr>
        <w:pStyle w:val="Heading2"/>
      </w:pPr>
      <w:r>
        <w:t xml:space="preserve">V. Cultural Significance: Identity and Heritage Preservation</w:t>
      </w:r>
    </w:p>
    <w:p>
      <w:pPr>
        <w:pStyle w:val="FirstParagraph"/>
      </w:pPr>
      <w:r>
        <w:t xml:space="preserve">Beyond economics, carpentry contributes significantly to the cultural identity of Brazil Rio de Janeiro. The city’s heritage is physically embodied in its wooden structures. Preserving historical buildings requires artisans who understand old-growth timber joinery techniques that cannot be replicated by modern machinery alone. In districts like Lapa and Santa Teresa, the preservation of</w:t>
      </w:r>
      <w:r>
        <w:t xml:space="preserve"> </w:t>
      </w:r>
      <w:r>
        <w:rPr>
          <w:bCs/>
          <w:b/>
        </w:rPr>
        <w:t xml:space="preserve">Carpenter</w:t>
      </w:r>
      <w:r>
        <w:t xml:space="preserve">-crafted balconies, beams, and doors is seen as an act of cultural stewardship.</w:t>
      </w:r>
    </w:p>
    <w:p>
      <w:pPr>
        <w:pStyle w:val="BodyText"/>
      </w:pPr>
      <w:r>
        <w:t xml:space="preserve">Moreover, carpentry workshops often serve as community hubs in informal settlements. They are spaces where mentorship occurs between older artisans and younger apprentices. This intergenerational transfer of knowledge ensures that the skills required for quality construction remain within the community, fostering a sense of pride and professional identity among</w:t>
      </w:r>
      <w:r>
        <w:t xml:space="preserve"> </w:t>
      </w:r>
      <w:r>
        <w:rPr>
          <w:bCs/>
          <w:b/>
        </w:rPr>
        <w:t xml:space="preserve">Carpenter</w:t>
      </w:r>
      <w:r>
        <w:t xml:space="preserve">s who might otherwise be marginalized by mainstream economic narratives.</w:t>
      </w:r>
    </w:p>
    <w:bookmarkEnd w:id="24"/>
    <w:bookmarkStart w:id="25" w:name="Xf42cd8755f5f39efe763ee428a035a7d5e0423d"/>
    <w:p>
      <w:pPr>
        <w:pStyle w:val="Heading2"/>
      </w:pPr>
      <w:r>
        <w:t xml:space="preserve">VI. Future Outlook: Technology and Integration</w:t>
      </w:r>
    </w:p>
    <w:p>
      <w:pPr>
        <w:pStyle w:val="FirstParagraph"/>
      </w:pPr>
      <w:r>
        <w:t xml:space="preserve">The future of carpentry in Brazil Rio de Janeiro will likely involve greater integration with digital technologies. CNC machines, laser cutting, and 3D modeling are beginning to influence high-end design studios in the city. However, for the majority of</w:t>
      </w:r>
      <w:r>
        <w:t xml:space="preserve"> </w:t>
      </w:r>
      <w:r>
        <w:rPr>
          <w:bCs/>
          <w:b/>
        </w:rPr>
        <w:t xml:space="preserve">Carpenter</w:t>
      </w:r>
      <w:r>
        <w:t xml:space="preserve">s serving the broader population, hand tools and traditional methods remain paramount. The challenge lies in bridging this gap: ensuring that technological advancements do not erase traditional skills but rather enhance efficiency and precision.</w:t>
      </w:r>
    </w:p>
    <w:p>
      <w:pPr>
        <w:pStyle w:val="BodyText"/>
      </w:pPr>
      <w:r>
        <w:t xml:space="preserve">Policymakers and urban planners must recognize the</w:t>
      </w:r>
      <w:r>
        <w:t xml:space="preserve"> </w:t>
      </w:r>
      <w:r>
        <w:rPr>
          <w:bCs/>
          <w:b/>
        </w:rPr>
        <w:t xml:space="preserve">Carpenter</w:t>
      </w:r>
      <w:r>
        <w:t xml:space="preserve"> </w:t>
      </w:r>
      <w:r>
        <w:t xml:space="preserve">as a key stakeholder in Rio’s housing strategy. Formalizing the trade through accessible certification programs, providing access to quality materials at fair prices, and integrating informal carpenters into legitimate construction projects could drastically improve housing quality and worker safety across Brazil Rio de Janeiro.</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Carpenter</w:t>
      </w:r>
      <w:r>
        <w:t xml:space="preserve"> </w:t>
      </w:r>
      <w:r>
        <w:t xml:space="preserve">in Brazil Rio de Janeiro is a figure of immense resilience and adaptability. From the colonial workshops of the past to the contemporary construction sites of a sprawling metropolis, this trade has shaped the physical and social landscape of one of South America’s most iconic cities. The challenges faced by these artisans—ranging from informal labor conditions to environmental constraints—are significant, yet their contribution to cultural heritage and housing accessibility is undeniable.</w:t>
      </w:r>
    </w:p>
    <w:p>
      <w:pPr>
        <w:pStyle w:val="BodyText"/>
      </w:pPr>
      <w:r>
        <w:t xml:space="preserve">To fully appreciate the architectural integrity of Brazil Rio de Janeiro, one must look beyond the concrete and steel to understand the woodwork that holds it together. Supporting</w:t>
      </w:r>
      <w:r>
        <w:t xml:space="preserve"> </w:t>
      </w:r>
      <w:r>
        <w:rPr>
          <w:bCs/>
          <w:b/>
        </w:rPr>
        <w:t xml:space="preserve">Carpenter</w:t>
      </w:r>
      <w:r>
        <w:t xml:space="preserve">s through better regulation, education, and recognition is not merely a labor issue; it is an investment in preserving the soul and structure of Rio de Janeiro.</w:t>
      </w:r>
    </w:p>
    <w:p>
      <w:pPr>
        <w:pStyle w:val="BodyText"/>
      </w:pPr>
      <w:r>
        <w:rPr>
          <w:iCs/>
          <w:i/>
        </w:rPr>
        <w:t xml:space="preserve">This term paper was prepared for academic purposes regarding urban studies in Brazil Rio de Janeiro. All references to specific cultural contexts are based on general sociological and architectural observations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2026-07-29T10:19:21Z</dcterms:created>
  <dcterms:modified xsi:type="dcterms:W3CDTF">2026-07-29T10:19:21Z</dcterms:modified>
</cp:coreProperties>
</file>

<file path=docProps/custom.xml><?xml version="1.0" encoding="utf-8"?>
<Properties xmlns="http://schemas.openxmlformats.org/officeDocument/2006/custom-properties" xmlns:vt="http://schemas.openxmlformats.org/officeDocument/2006/docPropsVTypes"/>
</file>