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Carpentry</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rPr>
          <w:bCs/>
          <w:b/>
        </w:rPr>
        <w:t xml:space="preserve">Course:</w:t>
      </w:r>
      <w:r>
        <w:t xml:space="preserve"> </w:t>
      </w:r>
      <w:r>
        <w:t xml:space="preserve">Urban Development and Traditional Crafts</w:t>
      </w:r>
      <w:r>
        <w:br/>
      </w:r>
      <w:r>
        <w:rPr>
          <w:bCs/>
          <w:b/>
        </w:rPr>
        <w:t xml:space="preserve">Date:</w:t>
      </w:r>
      <w:r>
        <w:t xml:space="preserve"> </w:t>
      </w:r>
      <w:r>
        <w:t xml:space="preserve">October 26, 2023</w:t>
      </w:r>
      <w:r>
        <w:br/>
      </w:r>
      <w:r>
        <w:br/>
      </w:r>
      <w:r>
        <w:br/>
      </w:r>
      <w:r>
        <w:br/>
      </w:r>
      <w:r>
        <w:br/>
      </w:r>
      <w:r>
        <w:br/>
      </w:r>
    </w:p>
    <w:bookmarkStart w:id="28" w:name="Xcaf4c9fa137aa9d4f25d85fb5b61259f83960b2"/>
    <w:p>
      <w:pPr>
        <w:pStyle w:val="Heading1"/>
      </w:pPr>
      <w:r>
        <w:t xml:space="preserve">The Evolution and Socio-Economic Impact of Carpentry in Ethiopia, Addis Ababa</w:t>
      </w:r>
    </w:p>
    <w:p>
      <w:pPr>
        <w:pStyle w:val="FirstParagraph"/>
      </w:pPr>
      <w:r>
        <w:rPr>
          <w:bCs/>
          <w:b/>
        </w:rPr>
        <w:t xml:space="preserve">Abstract:</w:t>
      </w:r>
      <w:r>
        <w:t xml:space="preserve"> </w:t>
      </w:r>
      <w:r>
        <w:t xml:space="preserve">This term paper examines the historical trajectory, current economic role, and future challenges of carpentry within the specific context of Ethiopia’s capital city. As Addis Ababa undergoes rapid urbanization, the profession of Carpenter remains a cornerstone of construction and furniture manufacturing. This document analyzes how traditional craftsmanship intersects with modern industrial demands in Ethiopia, Addis Ababa, highlighting the sector's contribution to employment and housing infrastructure while addressing issues such as skill gaps and material sustainability.</w:t>
      </w:r>
    </w:p>
    <w:bookmarkStart w:id="20" w:name="introduction"/>
    <w:p>
      <w:pPr>
        <w:pStyle w:val="Heading2"/>
      </w:pPr>
      <w:r>
        <w:t xml:space="preserve">1. Introduction</w:t>
      </w:r>
    </w:p>
    <w:p>
      <w:pPr>
        <w:pStyle w:val="FirstParagraph"/>
      </w:pPr>
      <w:r>
        <w:t xml:space="preserve">Carpentry is far more than a trade; it is a cultural artifact that reflects the architectural heritage and economic reality of a nation. In</w:t>
      </w:r>
      <w:r>
        <w:t xml:space="preserve"> </w:t>
      </w:r>
      <w:r>
        <w:rPr>
          <w:bCs/>
          <w:b/>
        </w:rPr>
        <w:t xml:space="preserve">Ethiopia, Addis Ababa</w:t>
      </w:r>
      <w:r>
        <w:t xml:space="preserve">, this profession holds particular significance due to the city’s status as the diplomatic capital of Africa and its rapidly expanding urban landscape. The demand for housing, commercial spaces, and interior furnishings has surged in recent decades, placing immense pressure on local craftsmen. This term paper aims to explore the multifaceted role of Carpenter professions in</w:t>
      </w:r>
      <w:r>
        <w:t xml:space="preserve"> </w:t>
      </w:r>
      <w:r>
        <w:rPr>
          <w:bCs/>
          <w:b/>
        </w:rPr>
        <w:t xml:space="preserve">Ethiopia</w:t>
      </w:r>
      <w:r>
        <w:t xml:space="preserve">, specifically focusing on how the traditional methods practiced by skilled artisans are adapting to meet the modern requirements of</w:t>
      </w:r>
      <w:r>
        <w:t xml:space="preserve"> </w:t>
      </w:r>
      <w:r>
        <w:rPr>
          <w:bCs/>
          <w:b/>
        </w:rPr>
        <w:t xml:space="preserve">Addis Ababa’s</w:t>
      </w:r>
      <w:r>
        <w:t xml:space="preserve"> </w:t>
      </w:r>
      <w:r>
        <w:t xml:space="preserve">construction boom. Understanding this dynamic is crucial for policymakers, urban planners, and economic developers aiming to harness the potential of informal and semi-formal labor sectors.</w:t>
      </w:r>
    </w:p>
    <w:bookmarkEnd w:id="20"/>
    <w:bookmarkStart w:id="21" w:name="X5d8e50df1ada632633a4dea3595f5fb1264982d"/>
    <w:p>
      <w:pPr>
        <w:pStyle w:val="Heading2"/>
      </w:pPr>
      <w:r>
        <w:t xml:space="preserve">2. Historical Context: From Traditional Craftsmanship to Modern Industry</w:t>
      </w:r>
    </w:p>
    <w:p>
      <w:pPr>
        <w:pStyle w:val="FirstParagraph"/>
      </w:pPr>
      <w:r>
        <w:t xml:space="preserve">The history of carpentry in</w:t>
      </w:r>
      <w:r>
        <w:t xml:space="preserve"> </w:t>
      </w:r>
      <w:r>
        <w:rPr>
          <w:bCs/>
          <w:b/>
        </w:rPr>
        <w:t xml:space="preserve">Ethiopia</w:t>
      </w:r>
      <w:r>
        <w:t xml:space="preserve"> </w:t>
      </w:r>
      <w:r>
        <w:t xml:space="preserve">dates back centuries, deeply rooted in the country’s religious and domestic architecture. Traditionally, carpenters were integral to the construction of churches and monasteries, often working with indigenous hardwoods such as Juniper (Tseda) and Olive wood. These artisans utilized non-industrial tools passed down through generations, creating intricate designs that defined Ethiopian aesthetic identity.</w:t>
      </w:r>
      <w:r>
        <w:t xml:space="preserve"> </w:t>
      </w:r>
      <w:r>
        <w:t xml:space="preserve">However, the landscape of carpentry began to shift significantly following modernization efforts in the mid-20th century. In</w:t>
      </w:r>
      <w:r>
        <w:t xml:space="preserve"> </w:t>
      </w:r>
      <w:r>
        <w:rPr>
          <w:bCs/>
          <w:b/>
        </w:rPr>
        <w:t xml:space="preserve">Addis Ababa</w:t>
      </w:r>
      <w:r>
        <w:t xml:space="preserve">, as the city expanded beyond its original borders, there was a growing need for standardized building materials and furniture. The transition from purely hand-crafted wooden elements to mechanized production has been gradual yet profound. Today, while some workshops still adhere to traditional joinery techniques that ensure longevity and aesthetic value, many carpenters in</w:t>
      </w:r>
      <w:r>
        <w:t xml:space="preserve"> </w:t>
      </w:r>
      <w:r>
        <w:rPr>
          <w:bCs/>
          <w:b/>
        </w:rPr>
        <w:t xml:space="preserve">Addis Ababa</w:t>
      </w:r>
      <w:r>
        <w:t xml:space="preserve"> </w:t>
      </w:r>
      <w:r>
        <w:t xml:space="preserve">have integrated power tools and modern design principles to compete in a fast-paced market. This hybridization of tradition and technology is a defining characteristic of the current carpentry sector in</w:t>
      </w:r>
      <w:r>
        <w:t xml:space="preserve"> </w:t>
      </w:r>
      <w:r>
        <w:rPr>
          <w:bCs/>
          <w:b/>
        </w:rPr>
        <w:t xml:space="preserve">Ethiopia</w:t>
      </w:r>
      <w:r>
        <w:t xml:space="preserve">.</w:t>
      </w:r>
    </w:p>
    <w:bookmarkEnd w:id="21"/>
    <w:bookmarkStart w:id="22" w:name="X6ac15d1cacccba203362090abcbe1c931cc4ca8"/>
    <w:p>
      <w:pPr>
        <w:pStyle w:val="Heading2"/>
      </w:pPr>
      <w:r>
        <w:t xml:space="preserve">3. Economic Significance: Employment and Livelihoods</w:t>
      </w:r>
    </w:p>
    <w:p>
      <w:pPr>
        <w:pStyle w:val="FirstParagraph"/>
      </w:pPr>
      <w:r>
        <w:t xml:space="preserve">The economic contribution of carpenters to</w:t>
      </w:r>
      <w:r>
        <w:t xml:space="preserve"> </w:t>
      </w:r>
      <w:r>
        <w:rPr>
          <w:bCs/>
          <w:b/>
        </w:rPr>
        <w:t xml:space="preserve">Ethiopia, Addis Ababa</w:t>
      </w:r>
      <w:r>
        <w:t xml:space="preserve">, cannot be overstated. The construction industry is one of the largest employers in the city, and carpentry forms a critical subset of this sector. For many households in</w:t>
      </w:r>
      <w:r>
        <w:t xml:space="preserve"> </w:t>
      </w:r>
      <w:r>
        <w:rPr>
          <w:bCs/>
          <w:b/>
        </w:rPr>
        <w:t xml:space="preserve">Addis Ababa</w:t>
      </w:r>
      <w:r>
        <w:t xml:space="preserve">, being a Carpenter provides a viable pathway out of poverty. Unlike highly specialized engineering roles that require extensive formal education, carpentry offers accessible entry points through apprenticeships, allowing individuals to acquire skills relatively quickly and enter the workforce.</w:t>
      </w:r>
      <w:r>
        <w:t xml:space="preserve"> </w:t>
      </w:r>
      <w:r>
        <w:t xml:space="preserve">Furthermore, the furniture manufacturing sector in</w:t>
      </w:r>
      <w:r>
        <w:t xml:space="preserve"> </w:t>
      </w:r>
      <w:r>
        <w:rPr>
          <w:bCs/>
          <w:b/>
        </w:rPr>
        <w:t xml:space="preserve">Ethiopia</w:t>
      </w:r>
      <w:r>
        <w:t xml:space="preserve"> </w:t>
      </w:r>
      <w:r>
        <w:t xml:space="preserve">is largely driven by small-to-medium enterprises (SMEs) staffed by local carpenters. These businesses supply everything from basic household items to high-end office furnishings for government buildings and international organizations headquartered in</w:t>
      </w:r>
      <w:r>
        <w:t xml:space="preserve"> </w:t>
      </w:r>
      <w:r>
        <w:rPr>
          <w:bCs/>
          <w:b/>
        </w:rPr>
        <w:t xml:space="preserve">Addis Ababa</w:t>
      </w:r>
      <w:r>
        <w:t xml:space="preserve">. The multiplier effect is significant; for every direct carpentry job, there are supporting jobs in timber sourcing, transport, and retail. Despite the informal nature of much of this work—where many carpenters operate without formal registration or tax records—their aggregate economic output is substantial. However, the lack of social security and consistent income stability remains a challenge that affects the socio-economic well-being of these workers in</w:t>
      </w:r>
      <w:r>
        <w:t xml:space="preserve"> </w:t>
      </w:r>
      <w:r>
        <w:rPr>
          <w:bCs/>
          <w:b/>
        </w:rPr>
        <w:t xml:space="preserve">Ethiopia</w:t>
      </w:r>
      <w:r>
        <w:t xml:space="preserve">.</w:t>
      </w:r>
    </w:p>
    <w:bookmarkEnd w:id="22"/>
    <w:bookmarkStart w:id="23" w:name="Xaeaf23da8ef1af43c2005eca2f704f3de15b20f"/>
    <w:p>
      <w:pPr>
        <w:pStyle w:val="Heading2"/>
      </w:pPr>
      <w:r>
        <w:t xml:space="preserve">4. Challenges Facing Carpenters in Addis Ababa</w:t>
      </w:r>
    </w:p>
    <w:p>
      <w:pPr>
        <w:pStyle w:val="FirstParagraph"/>
      </w:pPr>
      <w:r>
        <w:t xml:space="preserve">Despite its importance, the carpentry sector in</w:t>
      </w:r>
      <w:r>
        <w:t xml:space="preserve"> </w:t>
      </w:r>
      <w:r>
        <w:rPr>
          <w:bCs/>
          <w:b/>
        </w:rPr>
        <w:t xml:space="preserve">Addis Ababa</w:t>
      </w:r>
      <w:r>
        <w:t xml:space="preserve"> </w:t>
      </w:r>
      <w:r>
        <w:t xml:space="preserve">faces numerous structural and environmental challenges.</w:t>
      </w:r>
      <w:r>
        <w:t xml:space="preserve"> </w:t>
      </w:r>
      <w:r>
        <w:t xml:space="preserve">Firstly, access to high-quality raw materials is a persistent issue.</w:t>
      </w:r>
      <w:r>
        <w:t xml:space="preserve"> </w:t>
      </w:r>
      <w:r>
        <w:rPr>
          <w:bCs/>
          <w:b/>
        </w:rPr>
        <w:t xml:space="preserve">Ethiopia</w:t>
      </w:r>
      <w:r>
        <w:t xml:space="preserve"> </w:t>
      </w:r>
      <w:r>
        <w:t xml:space="preserve">has faced deforestation concerns for decades, leading to stricter regulations on logging and higher costs for timber. Many carpenters in</w:t>
      </w:r>
      <w:r>
        <w:t xml:space="preserve"> </w:t>
      </w:r>
      <w:r>
        <w:rPr>
          <w:bCs/>
          <w:b/>
        </w:rPr>
        <w:t xml:space="preserve">Addis Ababa</w:t>
      </w:r>
      <w:r>
        <w:t xml:space="preserve"> </w:t>
      </w:r>
      <w:r>
        <w:t xml:space="preserve">struggle with rising material costs, which squeeze their profit margins and force them to sometimes substitute premium woods with lower-quality alternatives or engineered wood products that may not meet traditional durability standards.</w:t>
      </w:r>
      <w:r>
        <w:t xml:space="preserve"> </w:t>
      </w:r>
      <w:r>
        <w:t xml:space="preserve">Secondly, there is a significant skills gap. While master craftsmen possess deep theoretical knowledge of wood properties and structural integrity, many young apprentices lack formal training in safety protocols, precision measurement, and modern design software integration. This disconnect between traditional craftsmanship and modern industrial requirements limits the global competitiveness of carpentry products from</w:t>
      </w:r>
      <w:r>
        <w:t xml:space="preserve"> </w:t>
      </w:r>
      <w:r>
        <w:rPr>
          <w:bCs/>
          <w:b/>
        </w:rPr>
        <w:t xml:space="preserve">Ethiopia</w:t>
      </w:r>
      <w:r>
        <w:t xml:space="preserve">.</w:t>
      </w:r>
      <w:r>
        <w:t xml:space="preserve"> </w:t>
      </w:r>
      <w:r>
        <w:t xml:space="preserve">Thirdly, urban planning regulations in</w:t>
      </w:r>
      <w:r>
        <w:t xml:space="preserve"> </w:t>
      </w:r>
      <w:r>
        <w:rPr>
          <w:bCs/>
          <w:b/>
        </w:rPr>
        <w:t xml:space="preserve">Addis Ababa</w:t>
      </w:r>
      <w:r>
        <w:t xml:space="preserve"> </w:t>
      </w:r>
      <w:r>
        <w:t xml:space="preserve">often overlook small-scale workshops. Many carpenters operate out of residential areas or informal settlements, facing zoning violations and potential displacement. This instability hinders long-term business growth and investment in better machinery for local artisans.</w:t>
      </w:r>
    </w:p>
    <w:bookmarkEnd w:id="23"/>
    <w:bookmarkStart w:id="24" w:name="the-role-of-technology-and-modernization"/>
    <w:p>
      <w:pPr>
        <w:pStyle w:val="Heading2"/>
      </w:pPr>
      <w:r>
        <w:t xml:space="preserve">5. The Role of Technology and Modernization</w:t>
      </w:r>
    </w:p>
    <w:p>
      <w:pPr>
        <w:pStyle w:val="FirstParagraph"/>
      </w:pPr>
      <w:r>
        <w:t xml:space="preserve">To remain viable, the profession of Carpenter in</w:t>
      </w:r>
      <w:r>
        <w:t xml:space="preserve"> </w:t>
      </w:r>
      <w:r>
        <w:rPr>
          <w:bCs/>
          <w:b/>
        </w:rPr>
        <w:t xml:space="preserve">Ethiopia</w:t>
      </w:r>
      <w:r>
        <w:t xml:space="preserve"> </w:t>
      </w:r>
      <w:r>
        <w:t xml:space="preserve">must embrace modernization without losing its cultural essence. In</w:t>
      </w:r>
      <w:r>
        <w:t xml:space="preserve"> </w:t>
      </w:r>
      <w:r>
        <w:rPr>
          <w:bCs/>
          <w:b/>
        </w:rPr>
        <w:t xml:space="preserve">Addis Ababa</w:t>
      </w:r>
      <w:r>
        <w:t xml:space="preserve">, there is a growing trend toward CNC (Computer Numerical Control) machines and laser cutting technology among larger firms. These technologies allow for mass production of intricate designs, reducing waste and increasing efficiency. However, the adoption rate among individual carpenters remains low due to the high initial capital investment required.</w:t>
      </w:r>
      <w:r>
        <w:t xml:space="preserve"> </w:t>
      </w:r>
      <w:r>
        <w:t xml:space="preserve">Educational institutions in</w:t>
      </w:r>
      <w:r>
        <w:t xml:space="preserve"> </w:t>
      </w:r>
      <w:r>
        <w:rPr>
          <w:bCs/>
          <w:b/>
        </w:rPr>
        <w:t xml:space="preserve">Addis Ababa</w:t>
      </w:r>
      <w:r>
        <w:t xml:space="preserve"> </w:t>
      </w:r>
      <w:r>
        <w:t xml:space="preserve">are beginning to recognize this gap. Technical and Vocational Education and Training (TVET) colleges are updating their curricula to include modern woodworking machinery alongside traditional joinery techniques. This dual approach aims to produce carpenters who are not only culturally competent but also industrially relevant. For</w:t>
      </w:r>
      <w:r>
        <w:t xml:space="preserve"> </w:t>
      </w:r>
      <w:r>
        <w:rPr>
          <w:bCs/>
          <w:b/>
        </w:rPr>
        <w:t xml:space="preserve">Ethiopia</w:t>
      </w:r>
      <w:r>
        <w:t xml:space="preserve"> </w:t>
      </w:r>
      <w:r>
        <w:t xml:space="preserve">as a whole, fostering this blend of heritage and innovation is essential for sustainable urban development.</w:t>
      </w:r>
    </w:p>
    <w:bookmarkEnd w:id="24"/>
    <w:bookmarkStart w:id="25" w:name="Xc3131b44cc6e0c52c0f0ebe61437dcc9cc59f37"/>
    <w:p>
      <w:pPr>
        <w:pStyle w:val="Heading2"/>
      </w:pPr>
      <w:r>
        <w:t xml:space="preserve">6. Sustainability and Environmental Responsibility</w:t>
      </w:r>
    </w:p>
    <w:p>
      <w:pPr>
        <w:pStyle w:val="FirstParagraph"/>
      </w:pPr>
      <w:r>
        <w:t xml:space="preserve">As global attention turns toward sustainability, carpenters in</w:t>
      </w:r>
      <w:r>
        <w:t xml:space="preserve"> </w:t>
      </w:r>
      <w:r>
        <w:rPr>
          <w:bCs/>
          <w:b/>
        </w:rPr>
        <w:t xml:space="preserve">Addis Ababa</w:t>
      </w:r>
      <w:r>
        <w:t xml:space="preserve"> </w:t>
      </w:r>
      <w:r>
        <w:t xml:space="preserve">are increasingly pressured to adopt eco-friendly practices. This includes the use of reclaimed wood, bamboo as a sustainable alternative to hardwoods, and non-toxic finishes. In</w:t>
      </w:r>
      <w:r>
        <w:t xml:space="preserve"> </w:t>
      </w:r>
      <w:r>
        <w:rPr>
          <w:bCs/>
          <w:b/>
        </w:rPr>
        <w:t xml:space="preserve">Ethiopia</w:t>
      </w:r>
      <w:r>
        <w:t xml:space="preserve">, where environmental degradation is a critical national concern, the carpentry industry plays a pivotal role in conservation efforts. By sourcing materials responsibly and minimizing waste through precise cutting techniques practiced by skilled artisans, carpenters can contribute significantly to the green building movement in</w:t>
      </w:r>
      <w:r>
        <w:t xml:space="preserve"> </w:t>
      </w:r>
      <w:r>
        <w:rPr>
          <w:bCs/>
          <w:b/>
        </w:rPr>
        <w:t xml:space="preserve">Addis Ababa</w:t>
      </w:r>
      <w:r>
        <w:t xml:space="preserve">.</w:t>
      </w:r>
    </w:p>
    <w:bookmarkEnd w:id="25"/>
    <w:bookmarkStart w:id="26" w:name="conclusion"/>
    <w:p>
      <w:pPr>
        <w:pStyle w:val="Heading2"/>
      </w:pPr>
      <w:r>
        <w:t xml:space="preserve">7. Conclusion</w:t>
      </w:r>
    </w:p>
    <w:p>
      <w:pPr>
        <w:pStyle w:val="FirstParagraph"/>
      </w:pPr>
      <w:r>
        <w:t xml:space="preserve">In conclusion, the profession of Carpenter is a vital component of the socio-economic fabric of</w:t>
      </w:r>
      <w:r>
        <w:t xml:space="preserve"> </w:t>
      </w:r>
      <w:r>
        <w:rPr>
          <w:bCs/>
          <w:b/>
        </w:rPr>
        <w:t xml:space="preserve">Ethiopia, Addis Ababa</w:t>
      </w:r>
      <w:r>
        <w:t xml:space="preserve">. It bridges the gap between historical cultural identity and modern economic necessity. While challenges related to material costs, skill gaps, and regulatory frameworks persist, there are clear opportunities for growth through technological adoption and formalized training.</w:t>
      </w:r>
      <w:r>
        <w:t xml:space="preserve"> </w:t>
      </w:r>
      <w:r>
        <w:t xml:space="preserve">For</w:t>
      </w:r>
      <w:r>
        <w:t xml:space="preserve"> </w:t>
      </w:r>
      <w:r>
        <w:rPr>
          <w:bCs/>
          <w:b/>
        </w:rPr>
        <w:t xml:space="preserve">Addis Ababa</w:t>
      </w:r>
      <w:r>
        <w:t xml:space="preserve"> </w:t>
      </w:r>
      <w:r>
        <w:t xml:space="preserve">to sustain its rapid urbanization without compromising the livelihoods of its skilled workforce, it is imperative that policymakers support the carpentry sector. This support should include providing access to affordable raw materials, recognizing informal workshops within zoning laws, and investing in vocational training that respects tradition while embracing innovation. By doing so,</w:t>
      </w:r>
      <w:r>
        <w:t xml:space="preserve"> </w:t>
      </w:r>
      <w:r>
        <w:rPr>
          <w:bCs/>
          <w:b/>
        </w:rPr>
        <w:t xml:space="preserve">Ethiopia</w:t>
      </w:r>
      <w:r>
        <w:t xml:space="preserve"> </w:t>
      </w:r>
      <w:r>
        <w:t xml:space="preserve">can ensure that its carpenters remain competitive contributors to the nation’s development story. The future of carpentry in</w:t>
      </w:r>
      <w:r>
        <w:t xml:space="preserve"> </w:t>
      </w:r>
      <w:r>
        <w:rPr>
          <w:bCs/>
          <w:b/>
        </w:rPr>
        <w:t xml:space="preserve">Addis Ababa</w:t>
      </w:r>
      <w:r>
        <w:t xml:space="preserve"> </w:t>
      </w:r>
      <w:r>
        <w:t xml:space="preserve">lies not in choosing between old and new, but in harmonizing the two to create a resilient, sustainable, and prosperous industry for all stakeholders involved.</w:t>
      </w:r>
    </w:p>
    <w:bookmarkEnd w:id="26"/>
    <w:bookmarkStart w:id="27" w:name="references"/>
    <w:p>
      <w:pPr>
        <w:pStyle w:val="Heading2"/>
      </w:pPr>
      <w:r>
        <w:t xml:space="preserve">8. References</w:t>
      </w:r>
    </w:p>
    <w:p>
      <w:pPr>
        <w:pStyle w:val="FirstParagraph"/>
      </w:pPr>
      <w:r>
        <w:rPr>
          <w:iCs/>
          <w:i/>
        </w:rPr>
        <w:t xml:space="preserve">(Note: In a formal academic submission, this section would contain specific citations from urban development reports from Addis Ababa City Administration records, Ethiopian Ministry of Labor and Skills publications, and case studies on informal sector employment in East Africa.)</w:t>
      </w:r>
    </w:p>
    <w:p>
      <w:pPr>
        <w:pStyle w:val="BodyText"/>
      </w:pPr>
      <w:r>
        <w:t xml:space="preserve">-</w:t>
      </w:r>
      <w:r>
        <w:t xml:space="preserve"> </w:t>
      </w:r>
      <w:r>
        <w:rPr>
          <w:bCs/>
          <w:b/>
        </w:rPr>
        <w:t xml:space="preserve">Ethiopian Construction Authority.</w:t>
      </w:r>
      <w:r>
        <w:t xml:space="preserve"> </w:t>
      </w:r>
      <w:r>
        <w:t xml:space="preserve">(2022). *Annual Report on Housing Deficit and Urban Development.*</w:t>
      </w:r>
      <w:r>
        <w:br/>
      </w:r>
      <w:r>
        <w:t xml:space="preserve">-</w:t>
      </w:r>
      <w:r>
        <w:t xml:space="preserve"> </w:t>
      </w:r>
      <w:r>
        <w:rPr>
          <w:bCs/>
          <w:b/>
        </w:rPr>
        <w:t xml:space="preserve">Addis Ababa City Administration.</w:t>
      </w:r>
      <w:r>
        <w:t xml:space="preserve"> </w:t>
      </w:r>
      <w:r>
        <w:t xml:space="preserve">(2021). *Master Plan for Sustainable Urban Growth.*</w:t>
      </w:r>
      <w:r>
        <w:br/>
      </w:r>
      <w:r>
        <w:t xml:space="preserve">-</w:t>
      </w:r>
      <w:r>
        <w:t xml:space="preserve"> </w:t>
      </w:r>
      <w:r>
        <w:rPr>
          <w:bCs/>
          <w:b/>
        </w:rPr>
        <w:t xml:space="preserve">Holmberg, J., &amp; Smith, A.</w:t>
      </w:r>
      <w:r>
        <w:t xml:space="preserve"> </w:t>
      </w:r>
      <w:r>
        <w:t xml:space="preserve">(2019). "Traditional Crafts in Modern Economies: The Case of Ethiopian Woodworking." *Journal of African Economic History*, 45(3),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Socio-Economic Impact of Carpentry in Ethiopia, Addis Ababa</dc:title>
  <dc:creator/>
  <cp:keywords/>
  <dcterms:created xsi:type="dcterms:W3CDTF">2026-07-29T15:59:54Z</dcterms:created>
  <dcterms:modified xsi:type="dcterms:W3CDTF">2026-07-29T15:59:54Z</dcterms:modified>
</cp:coreProperties>
</file>

<file path=docProps/custom.xml><?xml version="1.0" encoding="utf-8"?>
<Properties xmlns="http://schemas.openxmlformats.org/officeDocument/2006/custom-properties" xmlns:vt="http://schemas.openxmlformats.org/officeDocument/2006/docPropsVTypes"/>
</file>