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Italy,</w:t>
      </w:r>
      <w:r>
        <w:t xml:space="preserve"> </w:t>
      </w:r>
      <w:r>
        <w:t xml:space="preserve">Naples</w:t>
      </w:r>
    </w:p>
    <w:bookmarkStart w:id="28" w:name="Xe3f3c5b754f3d2e0b025a9b9c4d314929675cf3"/>
    <w:p>
      <w:pPr>
        <w:pStyle w:val="Heading1"/>
      </w:pPr>
      <w:r>
        <w:t xml:space="preserve">The Artisan Legacy and Modern Economic Role of the Carpenter in Italy, Naples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Vocational Studies &amp; Cultural History</w:t>
      </w:r>
      <w:r>
        <w:br/>
      </w:r>
      <w:r>
        <w:rPr>
          <w:bCs/>
          <w:b/>
        </w:rPr>
        <w:t xml:space="preserve">Region of Focus:</w:t>
      </w:r>
      <w:r>
        <w:t xml:space="preserve"> </w:t>
      </w:r>
      <w:r>
        <w:t xml:space="preserve">Italy, Naples</w:t>
      </w:r>
    </w:p>
    <w:bookmarkStart w:id="20" w:name="abstract"/>
    <w:p>
      <w:pPr>
        <w:pStyle w:val="Heading3"/>
      </w:pPr>
      <w:r>
        <w:t xml:space="preserve">Abstract</w:t>
      </w:r>
    </w:p>
    <w:p>
      <w:pPr>
        <w:pStyle w:val="FirstParagraph"/>
      </w:pPr>
      <w:r>
        <w:t xml:space="preserve">This Term Paper explores the multifaceted role of the carpenter within the specific socio-cultural and economic context of Italy, Naples. It examines how traditional craftsmanship intersects with modern construction demands, addressing the unique architectural needs of Neapolitan historic centers. The paper argues that despite industrialization, skilled carpenters remain indispensable in preserving cultural heritage while adapting to contemporary sustainable building practices in Southern Italy.</w:t>
      </w:r>
    </w:p>
    <w:bookmarkEnd w:id="20"/>
    <w:bookmarkStart w:id="21" w:name="i.-introduction"/>
    <w:p>
      <w:pPr>
        <w:pStyle w:val="Heading2"/>
      </w:pPr>
      <w:r>
        <w:t xml:space="preserve">I. Introduction</w:t>
      </w:r>
    </w:p>
    <w:p>
      <w:pPr>
        <w:pStyle w:val="FirstParagraph"/>
      </w:pPr>
      <w:r>
        <w:t xml:space="preserve">Naples, the vibrant capital of the Campania region in southern Italy, is a city defined by its layered history, chaotic beauty, and profound artistic legacy. At the heart of this architectural tapestry lies a trade that has existed since antiquity: carpentry. In this Term Paper, we define "Carpenter" not merely as a laborer who joins wood, but as an artisan custodian of material culture specific to Italy and Naples. The city’s topography—built upon volcanic soil with narrow medieval streets and sprawling Baroque palazzos—presents unique challenges that require specialized woodworking skills. This document aims to analyze the historical continuity of this trade, its current economic significance in Italy, and the specific adaptations required for a Carpenter operating in the modern landscape of Naples.</w:t>
      </w:r>
    </w:p>
    <w:bookmarkEnd w:id="21"/>
    <w:bookmarkStart w:id="22" w:name="Xa77c35f9e59f6b6b6d2ff31649f6e0d41e02689"/>
    <w:p>
      <w:pPr>
        <w:pStyle w:val="Heading2"/>
      </w:pPr>
      <w:r>
        <w:t xml:space="preserve">II. Historical Context: Woodworking in Neapolitan Heritage</w:t>
      </w:r>
    </w:p>
    <w:p>
      <w:pPr>
        <w:pStyle w:val="FirstParagraph"/>
      </w:pPr>
      <w:r>
        <w:t xml:space="preserve">To understand the present state of carpentry, one must first appreciate its historical roots. In Italy, particularly during the Renaissance and Baroque periods, woodworking was elevated to high art. Naples, as a major European capital under Spanish and Bourbon rule, became a hub for luxury goods. The Carpenters of this era were responsible for crafting intricate ceiling beams (travi), elaborate furniture for noble palaces (palazzi), and structural supports for the city’s many churches.</w:t>
      </w:r>
    </w:p>
    <w:p>
      <w:pPr>
        <w:pStyle w:val="BodyText"/>
      </w:pPr>
      <w:r>
        <w:t xml:space="preserve">The unique "Spaccanapoli" layout of Naples means that much of the interior renovation is non-invasive, requiring materials to be moved through narrow stairwells and historic doorways. Consequently, Neapolitan Carpenters developed specialized techniques for dismantling and reassembling large wooden structures without damaging the surrounding stonework. This historical constraint fostered a level of precision and ingenuity that defines the local reputation for carpentry excellence today.</w:t>
      </w:r>
    </w:p>
    <w:bookmarkEnd w:id="22"/>
    <w:bookmarkStart w:id="23" w:name="Xf176af69691b674a4e7ae3c981a491b67d3f50e"/>
    <w:p>
      <w:pPr>
        <w:pStyle w:val="Heading2"/>
      </w:pPr>
      <w:r>
        <w:t xml:space="preserve">III. The Modern Carpenter in Italy: Economic Necessity</w:t>
      </w:r>
    </w:p>
    <w:p>
      <w:pPr>
        <w:pStyle w:val="FirstParagraph"/>
      </w:pPr>
      <w:r>
        <w:t xml:space="preserve">In contemporary Italy, the construction sector is shifting towards sustainability and renovation rather than new builds, particularly in protected heritage zones. This shift has revitalized the demand for skilled Carpenters. In Italy, strict preservation laws (such as those enforced by the Soprintendenza) mandate that renovations in historic centers must use materials that respect original textures and methods. Wood remains a preferred material due to its thermal insulation properties and aesthetic warmth, which is highly valued in Italian domestic culture.</w:t>
      </w:r>
    </w:p>
    <w:p>
      <w:pPr>
        <w:pStyle w:val="BodyText"/>
      </w:pPr>
      <w:r>
        <w:t xml:space="preserve">Economically, the Carpenter serves as a bridge between traditional craftsmanship and modern engineering. In Naples, where many buildings are centuries old and prone to settling or moisture damage from the humid climate, Carpenters are essential for structural reinforcement. They install wooden frameworks that support heavy stone facades and create resilient flooring systems that can withstand seismic activity—a critical concern in Southern Italy. The local economy benefits significantly from this niche expertise, as specialized woodworking jobs cannot be outsourced and require on-site presence.</w:t>
      </w:r>
    </w:p>
    <w:bookmarkEnd w:id="23"/>
    <w:bookmarkStart w:id="24" w:name="X8271fcc30c03199bb4345921ebe83b29e24775d"/>
    <w:p>
      <w:pPr>
        <w:pStyle w:val="Heading2"/>
      </w:pPr>
      <w:r>
        <w:t xml:space="preserve">IV. Specific Challenges and Adaptations in Naples</w:t>
      </w:r>
    </w:p>
    <w:p>
      <w:pPr>
        <w:pStyle w:val="FirstParagraph"/>
      </w:pPr>
      <w:r>
        <w:t xml:space="preserve">The role of a Carpenter in Naples is distinct from that of their counterparts in Northern Italy or other European countries due to three primary factors: humidity, space constraints, and aesthetic integration.</w:t>
      </w:r>
    </w:p>
    <w:p>
      <w:pPr>
        <w:pStyle w:val="BodyText"/>
      </w:pPr>
      <w:r>
        <w:rPr>
          <w:bCs/>
          <w:b/>
        </w:rPr>
        <w:t xml:space="preserve">A. Humidity and Material Selection:</w:t>
      </w:r>
      <w:r>
        <w:br/>
      </w:r>
      <w:r>
        <w:t xml:space="preserve">Naples experiences high humidity levels, particularly during the autumn months. A proficient Carpenter must possess expert knowledge of wood treatment to prevent rot and insect infestation (such as powderpost beetles). In Italy, there is a renewed interest in using locally sourced chestnut and oak, which are resistant to moisture. The Carpenter’s ability to select and treat these materials correctly is vital for the longevity of buildings in this specific microclimate.</w:t>
      </w:r>
    </w:p>
    <w:p>
      <w:pPr>
        <w:pStyle w:val="BodyText"/>
      </w:pPr>
      <w:r>
        <w:rPr>
          <w:bCs/>
          <w:b/>
        </w:rPr>
        <w:t xml:space="preserve">B. Spatial Constraints:</w:t>
      </w:r>
      <w:r>
        <w:br/>
      </w:r>
      <w:r>
        <w:t xml:space="preserve">The historic center of Naples is a labyrinth. Large prefabricated wooden components cannot be used where traditional Carpenters work. Instead, joinery must often be done on-site or in small workshops located within the city’s dense fabric. This requires a higher degree of manual skill and less reliance on heavy machinery, preserving the artisanal nature of the trade.</w:t>
      </w:r>
    </w:p>
    <w:p>
      <w:pPr>
        <w:pStyle w:val="BodyText"/>
      </w:pPr>
      <w:r>
        <w:rPr>
          <w:bCs/>
          <w:b/>
        </w:rPr>
        <w:t xml:space="preserve">C. Aesthetic Integration:</w:t>
      </w:r>
      <w:r>
        <w:br/>
      </w:r>
      <w:r>
        <w:t xml:space="preserve">In Italy, wood is often used not just for structure but for expression. In Naples, Carpenters are frequently called upon to create custom furniture that blends Neapolitan baroque motifs with modern functionality. This dual requirement—technical precision and artistic sensitivity—sets the local Carpenter apart as a true artisan.</w:t>
      </w:r>
    </w:p>
    <w:bookmarkEnd w:id="24"/>
    <w:bookmarkStart w:id="25" w:name="v.-the-future-of-carpentry-in-italy"/>
    <w:p>
      <w:pPr>
        <w:pStyle w:val="Heading2"/>
      </w:pPr>
      <w:r>
        <w:t xml:space="preserve">V. The Future of Carpentry in Italy</w:t>
      </w:r>
    </w:p>
    <w:p>
      <w:pPr>
        <w:pStyle w:val="FirstParagraph"/>
      </w:pPr>
      <w:r>
        <w:t xml:space="preserve">The future of the Carpenter profession in Italy, and specifically Naples, lies in education and sustainability. Vocational training centers (Istituti Professionali) are increasingly integrating modern CAD design with traditional joinery techniques. This ensures that the next generation of Carpenters can communicate with architects using digital tools while retaining the hand-craft skills required for restoration projects.</w:t>
      </w:r>
    </w:p>
    <w:p>
      <w:pPr>
        <w:pStyle w:val="BodyText"/>
      </w:pPr>
      <w:r>
        <w:t xml:space="preserve">Furthermore, as Italy pushes toward carbon-neutral construction, wood is gaining prominence as a sustainable alternative to concrete and steel. Naples, with its growing focus on eco-tourism and green urban planning, offers a fertile ground for Carpenters who specialize in biophilic design—using wood to create healthy indoor environments. The Carpenter of tomorrow will not only repair old floors but also construct new wooden frameworks that contribute to the city’s environmental resilience.</w:t>
      </w:r>
    </w:p>
    <w:bookmarkEnd w:id="25"/>
    <w:bookmarkStart w:id="27" w:name="vi.-conclusion"/>
    <w:p>
      <w:pPr>
        <w:pStyle w:val="Heading2"/>
      </w:pPr>
      <w:r>
        <w:t xml:space="preserve">VI. Conclusion</w:t>
      </w:r>
    </w:p>
    <w:p>
      <w:pPr>
        <w:pStyle w:val="FirstParagraph"/>
      </w:pPr>
      <w:r>
        <w:t xml:space="preserve">In conclusion, the Carpenter is a pivotal figure in the ongoing narrative of Italy and Naples. Far from being an obsolete trade, it has evolved into a specialized profession that balances heritage preservation with modern technological demands. The specific conditions of Naples—its historic architecture, humid climate, and dense urban layout—require Carpenters who are not only skilled craftsmen but also cultural interpreters and structural engineers. As Italy continues to value its artisanal traditions while embracing sustainable development, the Carpenter remains an essential guardian of both material integrity and cultural identity in the heart of Southern Europe.</w:t>
      </w:r>
    </w:p>
    <w:bookmarkStart w:id="26" w:name="vii.-references-selected"/>
    <w:p>
      <w:pPr>
        <w:pStyle w:val="Heading3"/>
      </w:pPr>
      <w:r>
        <w:t xml:space="preserve">VII. References (Selected)</w:t>
      </w:r>
    </w:p>
    <w:p>
      <w:pPr>
        <w:numPr>
          <w:ilvl w:val="0"/>
          <w:numId w:val="1001"/>
        </w:numPr>
        <w:pStyle w:val="Compact"/>
      </w:pPr>
      <w:r>
        <w:t xml:space="preserve">Italian Ministry of Cultural Heritage and Activities (Soprintendenza). Guidelines for Restoration in Historic Centers.</w:t>
      </w:r>
    </w:p>
    <w:p>
      <w:pPr>
        <w:numPr>
          <w:ilvl w:val="0"/>
          <w:numId w:val="1001"/>
        </w:numPr>
        <w:pStyle w:val="Compact"/>
      </w:pPr>
      <w:r>
        <w:t xml:space="preserve">Camera di Commercio di Napoli. Annual Report on Construction and Artisan Sector Trends.</w:t>
      </w:r>
    </w:p>
    <w:p>
      <w:pPr>
        <w:numPr>
          <w:ilvl w:val="0"/>
          <w:numId w:val="1001"/>
        </w:numPr>
        <w:pStyle w:val="Compact"/>
      </w:pPr>
      <w:r>
        <w:t xml:space="preserve">Rossi, L. (2019). "Wooden Structures in Seismic Zones: The Neapolitan Experience." Journal of Italian Architecture.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Economy of the Carpenter in Italy, Naples</dc:title>
  <dc:creator/>
  <dc:language>en</dc:language>
  <cp:keywords/>
  <dcterms:created xsi:type="dcterms:W3CDTF">2026-07-29T10:32:35Z</dcterms:created>
  <dcterms:modified xsi:type="dcterms:W3CDTF">2026-07-29T10:32:35Z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