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w:t>
      </w:r>
      <w:r>
        <w:t xml:space="preserve"> </w:t>
      </w:r>
      <w:r>
        <w:t xml:space="preserve">and</w:t>
      </w:r>
      <w:r>
        <w:t xml:space="preserve"> </w:t>
      </w:r>
      <w:r>
        <w:t xml:space="preserve">the</w:t>
      </w:r>
      <w:r>
        <w:t xml:space="preserve"> </w:t>
      </w:r>
      <w:r>
        <w:t xml:space="preserve">Modern</w:t>
      </w:r>
      <w:r>
        <w:t xml:space="preserve"> </w:t>
      </w:r>
      <w:r>
        <w:t xml:space="preserve">Metropolis:</w:t>
      </w:r>
      <w:r>
        <w:t xml:space="preserve"> </w:t>
      </w:r>
      <w:r>
        <w:t xml:space="preserve">A</w:t>
      </w:r>
      <w:r>
        <w:t xml:space="preserve"> </w:t>
      </w:r>
      <w:r>
        <w:t xml:space="preserve">Term</w:t>
      </w:r>
      <w:r>
        <w:t xml:space="preserve"> </w:t>
      </w:r>
      <w:r>
        <w:t xml:space="preserve">Paper</w:t>
      </w:r>
      <w:r>
        <w:t xml:space="preserve"> </w:t>
      </w:r>
      <w:r>
        <w:t xml:space="preserve">on</w:t>
      </w:r>
      <w:r>
        <w:t xml:space="preserve"> </w:t>
      </w:r>
      <w:r>
        <w:t xml:space="preserve">the</w:t>
      </w:r>
      <w:r>
        <w:t xml:space="preserve"> </w:t>
      </w:r>
      <w:r>
        <w:t xml:space="preserve">Carpenter</w:t>
      </w:r>
      <w:r>
        <w:t xml:space="preserve"> </w:t>
      </w:r>
      <w:r>
        <w:t xml:space="preserve">in</w:t>
      </w:r>
      <w:r>
        <w:t xml:space="preserve"> </w:t>
      </w:r>
      <w:r>
        <w:t xml:space="preserve">Morocco</w:t>
      </w:r>
      <w:r>
        <w:t xml:space="preserve"> </w:t>
      </w:r>
      <w:r>
        <w:t xml:space="preserve">Casablanca</w:t>
      </w:r>
    </w:p>
    <w:bookmarkStart w:id="27" w:name="the-artisan-and-the-modern-metropolis"/>
    <w:p>
      <w:pPr>
        <w:pStyle w:val="Heading1"/>
      </w:pPr>
      <w:r>
        <w:t xml:space="preserve">The Artisan and the Modern Metropolis</w:t>
      </w:r>
    </w:p>
    <w:p>
      <w:pPr>
        <w:pStyle w:val="FirstParagraph"/>
      </w:pPr>
      <w:r>
        <w:t xml:space="preserve">A Term Paper on the Role of the Carpenter in Morocco Casablanca</w:t>
      </w:r>
    </w:p>
    <w:p>
      <w:pPr>
        <w:pStyle w:val="BodyText"/>
      </w:pPr>
      <w:r>
        <w:rPr>
          <w:bCs/>
          <w:b/>
        </w:rPr>
        <w:t xml:space="preserve">Date:</w:t>
      </w:r>
    </w:p>
    <w:p>
      <w:r>
        <w:pict>
          <v:rect style="width:0;height:1.5pt" o:hralign="center" o:hrstd="t" o:hr="t"/>
        </w:pict>
      </w:r>
    </w:p>
    <w:bookmarkStart w:id="20" w:name="X6d4b722694fa0a0a6a55e54ef69491f83d3c982"/>
    <w:p>
      <w:pPr>
        <w:pStyle w:val="Heading2"/>
      </w:pPr>
      <w:r>
        <w:t xml:space="preserve">I. Introduction: The Soul of Casablanca’s Built Environment</w:t>
      </w:r>
    </w:p>
    <w:p>
      <w:pPr>
        <w:pStyle w:val="FirstParagraph"/>
      </w:pPr>
      <w:r>
        <w:t xml:space="preserve">Morocco is a nation deeply rooted in craftsmanship, where the hands of artisans have shaped landscapes for centuries. In the heart of this artisanal heritage lies</w:t>
      </w:r>
      <w:r>
        <w:t xml:space="preserve"> </w:t>
      </w:r>
      <w:r>
        <w:rPr>
          <w:bCs/>
          <w:b/>
        </w:rPr>
        <w:t xml:space="preserve">Carpenter</w:t>
      </w:r>
      <w:r>
        <w:t xml:space="preserve"> </w:t>
      </w:r>
      <w:r>
        <w:t xml:space="preserve">work, a discipline that bridges the gap between ancient tradition and modern functionality. However, nowhere does this tension and synthesis manifest more vividly than in Casablanca (</w:t>
      </w:r>
      <w:r>
        <w:rPr>
          <w:bCs/>
          <w:b/>
        </w:rPr>
        <w:t xml:space="preserve">Morocco Casablanca</w:t>
      </w:r>
      <w:r>
        <w:t xml:space="preserve">). As the economic engine of North Africa and Morocco’s largest metropolis, Casablanca is undergoing a rapid transformation. Skyscrapers rise alongside traditional medinas; glass facades reflect the Atlantic sun while hand-carved cedar doors frame ancient courtyards. This term paper explores the multifaceted role of the</w:t>
      </w:r>
      <w:r>
        <w:t xml:space="preserve"> </w:t>
      </w:r>
      <w:r>
        <w:rPr>
          <w:bCs/>
          <w:b/>
        </w:rPr>
        <w:t xml:space="preserve">Carpenter</w:t>
      </w:r>
      <w:r>
        <w:t xml:space="preserve"> </w:t>
      </w:r>
      <w:r>
        <w:t xml:space="preserve">within this specific geographical and cultural context of</w:t>
      </w:r>
      <w:r>
        <w:t xml:space="preserve"> </w:t>
      </w:r>
      <w:r>
        <w:rPr>
          <w:bCs/>
          <w:b/>
        </w:rPr>
        <w:t xml:space="preserve">Morocco Casablanca</w:t>
      </w:r>
      <w:r>
        <w:t xml:space="preserve">, examining how traditional woodworking skills are adapting to meet contemporary architectural demands while preserving Moroccan aesthetic identity.</w:t>
      </w:r>
    </w:p>
    <w:bookmarkEnd w:id="20"/>
    <w:bookmarkStart w:id="21" w:name="Xd1b153c41c0eb39e6d358ae1373930dd48da5f9"/>
    <w:p>
      <w:pPr>
        <w:pStyle w:val="Heading2"/>
      </w:pPr>
      <w:r>
        <w:t xml:space="preserve">II. Historical Context: The Legacy of Wood in Moroccan Architecture</w:t>
      </w:r>
    </w:p>
    <w:p>
      <w:pPr>
        <w:pStyle w:val="FirstParagraph"/>
      </w:pPr>
      <w:r>
        <w:t xml:space="preserve">To understand the current state of carpentry in</w:t>
      </w:r>
      <w:r>
        <w:t xml:space="preserve"> </w:t>
      </w:r>
      <w:r>
        <w:rPr>
          <w:bCs/>
          <w:b/>
        </w:rPr>
        <w:t xml:space="preserve">Morocco Casablanca</w:t>
      </w:r>
      <w:r>
        <w:t xml:space="preserve">, one must first appreciate its historical lineage. Traditional Moroccan architecture is heavily reliant on wood, specifically cedar, cypress, and thuya. In the pre-colonial era and throughout the early 20th century, a</w:t>
      </w:r>
      <w:r>
        <w:t xml:space="preserve"> </w:t>
      </w:r>
      <w:r>
        <w:rPr>
          <w:bCs/>
          <w:b/>
        </w:rPr>
        <w:t xml:space="preserve">Carpenter</w:t>
      </w:r>
      <w:r>
        <w:t xml:space="preserve"> </w:t>
      </w:r>
      <w:r>
        <w:t xml:space="preserve">was not merely a builder of structures but a master of intricate geometric patterns known as</w:t>
      </w:r>
      <w:r>
        <w:t xml:space="preserve"> </w:t>
      </w:r>
      <w:r>
        <w:rPr>
          <w:iCs/>
          <w:i/>
        </w:rPr>
        <w:t xml:space="preserve">Zellige</w:t>
      </w:r>
      <w:r>
        <w:t xml:space="preserve">-adjacent woodwork. These artisans created *Mashrabiya* (lattice screens) that provided ventilation and privacy while casting beautiful shadows. In the historic neighborhoods of Casablanca, such as Derb Sultan or the old Mellah, one can still find examples of this grandeur. The</w:t>
      </w:r>
      <w:r>
        <w:t xml:space="preserve"> </w:t>
      </w:r>
      <w:r>
        <w:rPr>
          <w:bCs/>
          <w:b/>
        </w:rPr>
        <w:t xml:space="preserve">Carpenter</w:t>
      </w:r>
      <w:r>
        <w:t xml:space="preserve"> </w:t>
      </w:r>
      <w:r>
        <w:t xml:space="preserve">was a revered figure in society, often working within guild structures that ensured quality and passed down techniques through generational apprenticeships.</w:t>
      </w:r>
    </w:p>
    <w:bookmarkEnd w:id="21"/>
    <w:bookmarkStart w:id="22" w:name="X2e8b1164e827b6f0373d053d26bdfced131adbe"/>
    <w:p>
      <w:pPr>
        <w:pStyle w:val="Heading2"/>
      </w:pPr>
      <w:r>
        <w:t xml:space="preserve">III. The Modern Transformation of Casablanca</w:t>
      </w:r>
    </w:p>
    <w:p>
      <w:pPr>
        <w:pStyle w:val="FirstParagraph"/>
      </w:pPr>
      <w:r>
        <w:t xml:space="preserve">In recent decades,</w:t>
      </w:r>
      <w:r>
        <w:t xml:space="preserve"> </w:t>
      </w:r>
      <w:r>
        <w:rPr>
          <w:bCs/>
          <w:b/>
        </w:rPr>
        <w:t xml:space="preserve">Morocco Casablanca</w:t>
      </w:r>
      <w:r>
        <w:t xml:space="preserve">s urban fabric has expanded exponentially. The city has become a hub for international business, tourism, and residential development. This expansion brings new materials—steel, concrete, and glass—and new design philosophies influenced by European modernism and Asian minimalism. For the local</w:t>
      </w:r>
      <w:r>
        <w:t xml:space="preserve"> </w:t>
      </w:r>
      <w:r>
        <w:rPr>
          <w:bCs/>
          <w:b/>
        </w:rPr>
        <w:t xml:space="preserve">Carpenter</w:t>
      </w:r>
      <w:r>
        <w:t xml:space="preserve">, this shift presents both a challenge and an opportunity. The demand for purely traditional ornamental woodwork has decreased in high-rise residential blocks, which often utilize prefabricated doors made from particle board or synthetic materials to keep costs low.</w:t>
      </w:r>
    </w:p>
    <w:p>
      <w:pPr>
        <w:pStyle w:val="BodyText"/>
      </w:pPr>
      <w:r>
        <w:t xml:space="preserve">However, the premium real estate market in areas like Anfa and Ain Diab tells a different story. Here, luxury villas and high-end boutique hotels require bespoke wooden features. The modern</w:t>
      </w:r>
      <w:r>
        <w:t xml:space="preserve"> </w:t>
      </w:r>
      <w:r>
        <w:rPr>
          <w:bCs/>
          <w:b/>
        </w:rPr>
        <w:t xml:space="preserve">Carpenter</w:t>
      </w:r>
      <w:r>
        <w:t xml:space="preserve"> </w:t>
      </w:r>
      <w:r>
        <w:t xml:space="preserve">in</w:t>
      </w:r>
      <w:r>
        <w:t xml:space="preserve"> </w:t>
      </w:r>
      <w:r>
        <w:rPr>
          <w:bCs/>
          <w:b/>
        </w:rPr>
        <w:t xml:space="preserve">Morocco Casablanca</w:t>
      </w:r>
      <w:r>
        <w:t xml:space="preserve">s affluent districts must master not only traditional joinery but also modern finishing techniques, such as lacquering and varnishing imported hardwoods like oak and walnut. They are no longer just preserving history; they are interpreting it for a globalized clientele that seeks "Moroccan chic"—a style that blends the warmth of wood with clean, contemporary lines.</w:t>
      </w:r>
    </w:p>
    <w:bookmarkEnd w:id="22"/>
    <w:bookmarkStart w:id="23" w:name="Xbcb399f6727222680ee6ad98923c95620df010b"/>
    <w:p>
      <w:pPr>
        <w:pStyle w:val="Heading2"/>
      </w:pPr>
      <w:r>
        <w:t xml:space="preserve">IV. Economic Realities: The Informal Sector vs. Formal Enterprises</w:t>
      </w:r>
    </w:p>
    <w:p>
      <w:pPr>
        <w:pStyle w:val="FirstParagraph"/>
      </w:pPr>
      <w:r>
        <w:t xml:space="preserve">The carpentry trade in</w:t>
      </w:r>
      <w:r>
        <w:t xml:space="preserve"> </w:t>
      </w:r>
      <w:r>
        <w:rPr>
          <w:bCs/>
          <w:b/>
        </w:rPr>
        <w:t xml:space="preserve">Morocco Casablanca</w:t>
      </w:r>
      <w:r>
        <w:t xml:space="preserve">s operates within a complex economic ecosystem. A significant portion of the work is done by independent artisans operating in the informal sector or small family-run workshops, particularly in industrial zones like Sidi Bernoussi and Maârif. These</w:t>
      </w:r>
      <w:r>
        <w:t xml:space="preserve"> </w:t>
      </w:r>
      <w:r>
        <w:rPr>
          <w:bCs/>
          <w:b/>
        </w:rPr>
        <w:t xml:space="preserve">Carpenter</w:t>
      </w:r>
      <w:r>
        <w:t xml:space="preserve">s often face challenges regarding access to credit, modern machinery, and consistent raw materials due to fluctuating import costs.</w:t>
      </w:r>
    </w:p>
    <w:p>
      <w:pPr>
        <w:pStyle w:val="BodyText"/>
      </w:pPr>
      <w:r>
        <w:t xml:space="preserve">Conversely, a growing number of formal carpentry companies have emerged in Casablanca. These firms employ teams of skilled</w:t>
      </w:r>
      <w:r>
        <w:t xml:space="preserve"> </w:t>
      </w:r>
      <w:r>
        <w:rPr>
          <w:bCs/>
          <w:b/>
        </w:rPr>
        <w:t xml:space="preserve">Carpenter</w:t>
      </w:r>
      <w:r>
        <w:t xml:space="preserve">s and designers who bid on large-scale projects for hotels, office complexes, and government buildings. They utilize Computer Numerical Control (CNC) routers to cut intricate patterns with precision that manual tools cannot match, yet they still rely on human hands for the final assembly and finishing. This hybrid approach allows them to maintain competitive pricing while ensuring the high-quality craftsmanship expected in</w:t>
      </w:r>
      <w:r>
        <w:t xml:space="preserve"> </w:t>
      </w:r>
      <w:r>
        <w:rPr>
          <w:bCs/>
          <w:b/>
        </w:rPr>
        <w:t xml:space="preserve">Morocco Casablanca</w:t>
      </w:r>
      <w:r>
        <w:t xml:space="preserve">s booming construction sector.</w:t>
      </w:r>
    </w:p>
    <w:bookmarkEnd w:id="23"/>
    <w:bookmarkStart w:id="24" w:name="X728e2e0817ab0b3df1ed864aade2e4edd53b745"/>
    <w:p>
      <w:pPr>
        <w:pStyle w:val="Heading2"/>
      </w:pPr>
      <w:r>
        <w:t xml:space="preserve">V. Cultural Preservation and Educational Initiatives</w:t>
      </w:r>
    </w:p>
    <w:p>
      <w:pPr>
        <w:pStyle w:val="FirstParagraph"/>
      </w:pPr>
      <w:r>
        <w:t xml:space="preserve">There is a growing recognition among policymakers and cultural organizations in</w:t>
      </w:r>
      <w:r>
        <w:t xml:space="preserve"> </w:t>
      </w:r>
      <w:r>
        <w:rPr>
          <w:bCs/>
          <w:b/>
        </w:rPr>
        <w:t xml:space="preserve">Morocco Casablanca</w:t>
      </w:r>
      <w:r>
        <w:t xml:space="preserve">s that the traditional skills of the</w:t>
      </w:r>
      <w:r>
        <w:t xml:space="preserve"> </w:t>
      </w:r>
      <w:r>
        <w:rPr>
          <w:bCs/>
          <w:b/>
        </w:rPr>
        <w:t xml:space="preserve">Carpenter</w:t>
      </w:r>
      <w:r>
        <w:t xml:space="preserve">risk being lost to industrialization. In response, institutions such as the Centre de Formation et de Promotion des Industries Artisanales (CEFPIA) and various NGOs have launched programs to train young Moroccans in traditional woodworking techniques. These initiatives aim to equip new generations of</w:t>
      </w:r>
      <w:r>
        <w:t xml:space="preserve"> </w:t>
      </w:r>
      <w:r>
        <w:rPr>
          <w:bCs/>
          <w:b/>
        </w:rPr>
        <w:t xml:space="preserve">Carpenter</w:t>
      </w:r>
      <w:r>
        <w:t xml:space="preserve">s with both digital design skills and manual dexterity.</w:t>
      </w:r>
    </w:p>
    <w:p>
      <w:pPr>
        <w:pStyle w:val="BodyText"/>
      </w:pPr>
      <w:r>
        <w:t xml:space="preserve">Furthermore, the tourism sector plays a crucial role. Visitors to Casablanca seek authentic souvenirs—small wooden boxes, carved panels, and furniture pieces made by local artisans. This demand supports small-scale workshops where the</w:t>
      </w:r>
      <w:r>
        <w:t xml:space="preserve"> </w:t>
      </w:r>
      <w:r>
        <w:rPr>
          <w:bCs/>
          <w:b/>
        </w:rPr>
        <w:t xml:space="preserve">Carpenter</w:t>
      </w:r>
      <w:r>
        <w:t xml:space="preserve">s focus on decorative arts rather than structural work. By valuing the aesthetic output of woodwork,</w:t>
      </w:r>
      <w:r>
        <w:t xml:space="preserve"> </w:t>
      </w:r>
      <w:r>
        <w:rPr>
          <w:bCs/>
          <w:b/>
        </w:rPr>
        <w:t xml:space="preserve">Morocco Casablanca</w:t>
      </w:r>
      <w:r>
        <w:t xml:space="preserve"> </w:t>
      </w:r>
      <w:r>
        <w:t xml:space="preserve">ensures that the cultural narrative encoded in these objects remains alive and commercially viable.</w:t>
      </w:r>
    </w:p>
    <w:bookmarkEnd w:id="24"/>
    <w:bookmarkStart w:id="25" w:name="X0a5b455bf98a51f82685c0533215bb23a2d5cfb"/>
    <w:p>
      <w:pPr>
        <w:pStyle w:val="Heading2"/>
      </w:pPr>
      <w:r>
        <w:t xml:space="preserve">VI. Challenges: Material Sourcing and Environmental Concerns</w:t>
      </w:r>
    </w:p>
    <w:p>
      <w:pPr>
        <w:pStyle w:val="FirstParagraph"/>
      </w:pPr>
      <w:r>
        <w:t xml:space="preserve">A critical issue facing the</w:t>
      </w:r>
      <w:r>
        <w:t xml:space="preserve"> </w:t>
      </w:r>
      <w:r>
        <w:rPr>
          <w:bCs/>
          <w:b/>
        </w:rPr>
        <w:t xml:space="preserve">Carpenter</w:t>
      </w:r>
      <w:r>
        <w:t xml:space="preserve">s of today is sustainability. Moroccan cedar, once abundant, is now protected due to historical over-logging. Artisans must source wood from sustainable plantations or import timber from Europe and Africa. This increases the cost of production for</w:t>
      </w:r>
      <w:r>
        <w:t xml:space="preserve"> </w:t>
      </w:r>
      <w:r>
        <w:rPr>
          <w:bCs/>
          <w:b/>
        </w:rPr>
        <w:t xml:space="preserve">Carpenter</w:t>
      </w:r>
      <w:r>
        <w:t xml:space="preserve">s in</w:t>
      </w:r>
      <w:r>
        <w:t xml:space="preserve"> </w:t>
      </w:r>
      <w:r>
        <w:rPr>
          <w:bCs/>
          <w:b/>
        </w:rPr>
        <w:t xml:space="preserve">Morocco Casablanca</w:t>
      </w:r>
      <w:r>
        <w:t xml:space="preserve">s competitive market. Additionally, there is a push toward using reclaimed wood and alternative materials like bamboo or engineered woods to reduce environmental impact. The modern</w:t>
      </w:r>
      <w:r>
        <w:t xml:space="preserve"> </w:t>
      </w:r>
      <w:r>
        <w:rPr>
          <w:bCs/>
          <w:b/>
        </w:rPr>
        <w:t xml:space="preserve">Carpenter</w:t>
      </w:r>
      <w:r>
        <w:t xml:space="preserve"> </w:t>
      </w:r>
      <w:r>
        <w:t xml:space="preserve">is increasingly expected to be an advocate for sustainable practices, advising clients on eco-friendly options that do not compromise the integrity of the design.</w:t>
      </w:r>
    </w:p>
    <w:bookmarkEnd w:id="25"/>
    <w:bookmarkStart w:id="26" w:name="Xaaced973d95ae16949762714c1b5c9a68fc9287"/>
    <w:p>
      <w:pPr>
        <w:pStyle w:val="Heading2"/>
      </w:pPr>
      <w:r>
        <w:t xml:space="preserve">VII. Conclusion: The Enduring Spirit of Wood in Casablanca</w:t>
      </w:r>
    </w:p>
    <w:p>
      <w:pPr>
        <w:pStyle w:val="FirstParagraph"/>
      </w:pPr>
      <w:r>
        <w:t xml:space="preserve">In conclusion, the role of the</w:t>
      </w:r>
      <w:r>
        <w:t xml:space="preserve"> </w:t>
      </w:r>
      <w:r>
        <w:rPr>
          <w:bCs/>
          <w:b/>
        </w:rPr>
        <w:t xml:space="preserve">Carpenter</w:t>
      </w:r>
      <w:r>
        <w:t xml:space="preserve">s in</w:t>
      </w:r>
      <w:r>
        <w:t xml:space="preserve"> </w:t>
      </w:r>
      <w:r>
        <w:rPr>
          <w:bCs/>
          <w:b/>
        </w:rPr>
        <w:t xml:space="preserve">Morocco Casablanca</w:t>
      </w:r>
      <w:r>
        <w:t xml:space="preserve">s is evolving but remains fundamental to the city’s architectural identity. From the intricate lattice screens of historic medinas to the sleek modern kitchens of new penthouses, wood continues to provide warmth, texture, and cultural continuity in an increasingly concrete-dominated urban landscape. While economic pressures and material challenges exist, the adaptability of Moroccan artisans ensures their survival. They are not merely craftsmen but custodians of a heritage that defines Casablanca’s unique character.</w:t>
      </w:r>
    </w:p>
    <w:p>
      <w:pPr>
        <w:pStyle w:val="BodyText"/>
      </w:pPr>
      <w:r>
        <w:t xml:space="preserve">As</w:t>
      </w:r>
      <w:r>
        <w:t xml:space="preserve"> </w:t>
      </w:r>
      <w:r>
        <w:rPr>
          <w:bCs/>
          <w:b/>
        </w:rPr>
        <w:t xml:space="preserve">Morocco Casablanca</w:t>
      </w:r>
      <w:r>
        <w:t xml:space="preserve">s continues to grow as a global city, the integration of traditional</w:t>
      </w:r>
      <w:r>
        <w:t xml:space="preserve"> </w:t>
      </w:r>
      <w:r>
        <w:rPr>
          <w:bCs/>
          <w:b/>
        </w:rPr>
        <w:t xml:space="preserve">Carpenter</w:t>
      </w:r>
      <w:r>
        <w:t xml:space="preserve">s skills with modern technology will likely define the next generation of Moroccan design. It is essential for stakeholders—government bodies, educational institutions, and the private sector—to support these artisans. By doing so, they ensure that the soul of Casablanca’s built environment remains deeply connected to its rich artisanal past while embracing a dynamic future.</w:t>
      </w:r>
    </w:p>
    <w:p>
      <w:r>
        <w:pict>
          <v:rect style="width:0;height:1.5pt" o:hralign="center" o:hrstd="t" o:hr="t"/>
        </w:pict>
      </w:r>
    </w:p>
    <w:p>
      <w:pPr>
        <w:pStyle w:val="FirstParagraph"/>
      </w:pPr>
      <w:r>
        <w:rPr>
          <w:iCs/>
          <w:i/>
        </w:rPr>
        <w:t xml:space="preserve">Note: This term paper was generated in HTML format as requested.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 and the Modern Metropolis: A Term Paper on the Carpenter in Morocco Casablanca</dc:title>
  <dc:creator/>
  <dc:language>en</dc:language>
  <cp:keywords/>
  <dcterms:created xsi:type="dcterms:W3CDTF">2026-07-29T04:49:35Z</dcterms:created>
  <dcterms:modified xsi:type="dcterms:W3CDTF">2026-07-29T04:49:35Z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