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Carpenter</w:t>
      </w:r>
      <w:r>
        <w:t xml:space="preserve"> </w:t>
      </w:r>
      <w:r>
        <w:t xml:space="preserve">Work</w:t>
      </w:r>
      <w:r>
        <w:t xml:space="preserve"> </w:t>
      </w:r>
      <w:r>
        <w:t xml:space="preserve">in</w:t>
      </w:r>
      <w:r>
        <w:t xml:space="preserve"> </w:t>
      </w:r>
      <w:r>
        <w:t xml:space="preserve">Nepal</w:t>
      </w:r>
      <w:r>
        <w:t xml:space="preserve"> </w:t>
      </w:r>
      <w:r>
        <w:t xml:space="preserve">Kathmandu</w:t>
      </w:r>
    </w:p>
    <w:bookmarkStart w:id="20" w:name="X98349d392dc13e6abb7609be3763a4be426e823"/>
    <w:p>
      <w:pPr>
        <w:pStyle w:val="Heading1"/>
      </w:pPr>
      <w:r>
        <w:t xml:space="preserve">A Term Paper on the Traditional and Modern Practices of Carpenter Work in Nepal Kathmandu</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Department of Architecture and Civil Engineering Studies</w:t>
      </w:r>
      <w:r>
        <w:br/>
      </w:r>
    </w:p>
    <w:bookmarkEnd w:id="20"/>
    <w:bookmarkStart w:id="21" w:name="i.-introduction"/>
    <w:p>
      <w:pPr>
        <w:pStyle w:val="Heading1"/>
      </w:pPr>
      <w:r>
        <w:t xml:space="preserve">I. Introduction</w:t>
      </w:r>
    </w:p>
    <w:p>
      <w:pPr>
        <w:pStyle w:val="FirstParagraph"/>
      </w:pPr>
      <w:r>
        <w:t xml:space="preserve">In the bustling heart of South Asia, Kathmandu serves not only as the political and economic capital of Nepal but also as a living museum of architectural history. At the core of this architectural heritage lies a specific artisanal tradition: that of the Carpenter. To understand construction in</w:t>
      </w:r>
      <w:r>
        <w:t xml:space="preserve"> </w:t>
      </w:r>
      <w:r>
        <w:rPr>
          <w:bCs/>
          <w:b/>
        </w:rPr>
        <w:t xml:space="preserve">Nepal Kathmandu</w:t>
      </w:r>
      <w:r>
        <w:t xml:space="preserve"> </w:t>
      </w:r>
      <w:r>
        <w:t xml:space="preserve">is to understand the intricate relationship between wood, skill, and spirituality maintained by these craftsmen. This term paper explores the role, techniques, challenges faced by every carpenter in this region, and their evolving significance in modern urban development. The Carpenter is not merely a builder; he is a custodian of Newari culture and a critical link to sustainable building practices that are increasingly relevant in the 21st century.</w:t>
      </w:r>
    </w:p>
    <w:bookmarkEnd w:id="21"/>
    <w:bookmarkStart w:id="22" w:name="X51223fd8e1517acbcc17b2577070b94b1c87e68"/>
    <w:p>
      <w:pPr>
        <w:pStyle w:val="Heading1"/>
      </w:pPr>
      <w:r>
        <w:t xml:space="preserve">II. Historical Context: The Legacy of Newari Craftsmanship</w:t>
      </w:r>
    </w:p>
    <w:p>
      <w:pPr>
        <w:pStyle w:val="FirstParagraph"/>
      </w:pPr>
      <w:r>
        <w:t xml:space="preserve">Historically, the city of</w:t>
      </w:r>
      <w:r>
        <w:t xml:space="preserve"> </w:t>
      </w:r>
      <w:r>
        <w:rPr>
          <w:bCs/>
          <w:b/>
        </w:rPr>
        <w:t xml:space="preserve">Nepal Kathmandu</w:t>
      </w:r>
      <w:r>
        <w:t xml:space="preserve">, along with its twin cities Patan and Bhaktapur, has been renowned for its intricate woodwork. For centuries, every carpenter in these regions underwent rigorous apprenticeship under master craftsmen (often referred to as "Sahukar" or "Master Builders"). The traditional wooden architecture of the Kathmandu Valley is characterized by elaborate carvings on windows, doors, and roof supports. These structures were not built solely for utility but were intended to reflect social status and religious devotion.</w:t>
      </w:r>
      <w:r>
        <w:t xml:space="preserve"> </w:t>
      </w:r>
      <w:r>
        <w:t xml:space="preserve">The traditional style utilized locally sourced timber, such as Sal (Shorea robusta), Deodar (Cedrus deodara), and Walnut wood. Every carpenter in the traditional system was trained to join pieces of wood without the use of nails or glue, relying instead on complex mortise-and-tenon joints. This technique ensured that buildings could withstand the frequent seismic activities characteristic of</w:t>
      </w:r>
      <w:r>
        <w:t xml:space="preserve"> </w:t>
      </w:r>
      <w:r>
        <w:rPr>
          <w:bCs/>
          <w:b/>
        </w:rPr>
        <w:t xml:space="preserve">Nepal Kathmandu</w:t>
      </w:r>
      <w:r>
        <w:t xml:space="preserve">, as the wooden joints allowed for some flexibility during earthquakes. The historical prominence of every carpenter in this era meant that their work was integral to the structural integrity and aesthetic beauty of temples, palaces, and domestic homes alike.</w:t>
      </w:r>
    </w:p>
    <w:bookmarkEnd w:id="22"/>
    <w:bookmarkStart w:id="23" w:name="Xd53069928d22e5948d7dc64c2c07bd2a24df0b7"/>
    <w:p>
      <w:pPr>
        <w:pStyle w:val="Heading1"/>
      </w:pPr>
      <w:r>
        <w:t xml:space="preserve">III. Traditional Techniques and Materials</w:t>
      </w:r>
    </w:p>
    <w:p>
      <w:pPr>
        <w:pStyle w:val="FirstParagraph"/>
      </w:pPr>
      <w:r>
        <w:t xml:space="preserve">The methodology employed by every carpenter in</w:t>
      </w:r>
      <w:r>
        <w:t xml:space="preserve"> </w:t>
      </w:r>
      <w:r>
        <w:rPr>
          <w:bCs/>
          <w:b/>
        </w:rPr>
        <w:t xml:space="preserve">Nepal Kathmandu</w:t>
      </w:r>
      <w:r>
        <w:t xml:space="preserve"> </w:t>
      </w:r>
      <w:r>
        <w:t xml:space="preserve">is distinct from modern industrial woodworking. Traditional carpentry in this region involves a deep understanding of the grain, density, and moisture content of local timber. Before joining wood, traditional craftsmen treated the timber with natural oils and preservatives to protect against termites and decay—a practice that is environmentally sustainable compared to chemical treatments used today.</w:t>
      </w:r>
      <w:r>
        <w:t xml:space="preserve"> </w:t>
      </w:r>
      <w:r>
        <w:t xml:space="preserve">One of the most significant aspects of this craft is the decorative element. Every carpenter in</w:t>
      </w:r>
      <w:r>
        <w:t xml:space="preserve"> </w:t>
      </w:r>
      <w:r>
        <w:rPr>
          <w:bCs/>
          <w:b/>
        </w:rPr>
        <w:t xml:space="preserve">Nepal Kathmandu</w:t>
      </w:r>
      <w:r>
        <w:t xml:space="preserve"> </w:t>
      </w:r>
      <w:r>
        <w:t xml:space="preserve">was expected to be an artist as well as a builder. The famous "Jhya" (windows) and "Dungis" (balconies) feature intricate relief carvings depicting deities, mythological scenes, and floral motifs. These designs are not merely ornamental; they often hold astrological significance determined by the carpenter in consultation with local priests or architects. The precision required to execute these designs without modern power tools highlights the exceptional skill level possessed by every carpenter in this region during the pre-industrial era.</w:t>
      </w:r>
    </w:p>
    <w:bookmarkEnd w:id="23"/>
    <w:bookmarkStart w:id="24" w:name="X2f269aa6e242b64793fd195cf4d45486bab99e2"/>
    <w:p>
      <w:pPr>
        <w:pStyle w:val="Heading1"/>
      </w:pPr>
      <w:r>
        <w:t xml:space="preserve">IV. Challenges Faced by Carpenters in Modern Nepal Kathmandu</w:t>
      </w:r>
    </w:p>
    <w:p>
      <w:pPr>
        <w:pStyle w:val="FirstParagraph"/>
      </w:pPr>
      <w:r>
        <w:t xml:space="preserve">Despite the rich heritage, the role of every carpenter today faces significant challenges. Rapid urbanization and population growth have led to a surge in demand for construction, but there is a sharp decline in the availability of high-quality natural timber due to deforestation and conservation laws. Many young artisans are hesitant to enter this field due to its physically demanding nature and the perception that it lacks prestige compared to other professions. Consequently, every carpenter currently practicing in</w:t>
      </w:r>
      <w:r>
        <w:t xml:space="preserve"> </w:t>
      </w:r>
      <w:r>
        <w:rPr>
          <w:bCs/>
          <w:b/>
        </w:rPr>
        <w:t xml:space="preserve">Nepal Kathmandu</w:t>
      </w:r>
      <w:r>
        <w:t xml:space="preserve"> </w:t>
      </w:r>
      <w:r>
        <w:t xml:space="preserve">is often aging, with fewer apprentices taking up the mantle of their masters.</w:t>
      </w:r>
      <w:r>
        <w:t xml:space="preserve"> </w:t>
      </w:r>
      <w:r>
        <w:t xml:space="preserve">Furthermore, the construction industry has shifted towards reinforced concrete (RCC) structures. While RCC offers different structural advantages, it lacks the aesthetic warmth and seismic flexibility of traditional wood-frame construction favored by every carpenter in previous generations. Modern regulations regarding building codes in</w:t>
      </w:r>
      <w:r>
        <w:t xml:space="preserve"> </w:t>
      </w:r>
      <w:r>
        <w:rPr>
          <w:bCs/>
          <w:b/>
        </w:rPr>
        <w:t xml:space="preserve">Nepal Kathmandu</w:t>
      </w:r>
      <w:r>
        <w:t xml:space="preserve"> </w:t>
      </w:r>
      <w:r>
        <w:t xml:space="preserve">often prioritize speed and cost-efficiency over craftsmanship, leading to a devaluation of the skilled labor provided by every carpenter. Additionally, the influx of cheaper, mass-produced wooden furniture from abroad or other parts of Nepal threatens the livelihoods of local artisans who rely on custom, handcrafted work.</w:t>
      </w:r>
    </w:p>
    <w:bookmarkEnd w:id="24"/>
    <w:bookmarkStart w:id="25" w:name="X50c9fd1ae31c931ca7b094564bd44192fa052e2"/>
    <w:p>
      <w:pPr>
        <w:pStyle w:val="Heading1"/>
      </w:pPr>
      <w:r>
        <w:t xml:space="preserve">V. The Shift Towards Sustainable and Adaptive Practices</w:t>
      </w:r>
    </w:p>
    <w:p>
      <w:pPr>
        <w:pStyle w:val="FirstParagraph"/>
      </w:pPr>
      <w:r>
        <w:t xml:space="preserve">However, there is a growing recognition among architects and urban planners in</w:t>
      </w:r>
      <w:r>
        <w:t xml:space="preserve"> </w:t>
      </w:r>
      <w:r>
        <w:rPr>
          <w:bCs/>
          <w:b/>
        </w:rPr>
        <w:t xml:space="preserve">Nepal Kathmandu</w:t>
      </w:r>
      <w:r>
        <w:t xml:space="preserve"> </w:t>
      </w:r>
      <w:r>
        <w:t xml:space="preserve">that traditional wooden architecture holds valuable lessons for sustainable living. There is a resurgence of interest in bamboo and engineered wood products, sectors where every carpenter can play a pivotal role if provided with technical training. The Nepalese government and various NGOs are initiating programs to document the knowledge of older craftsmen and train new generations in both traditional aesthetics and modern engineering requirements.</w:t>
      </w:r>
      <w:r>
        <w:t xml:space="preserve"> </w:t>
      </w:r>
      <w:r>
        <w:t xml:space="preserve">Every carpenter is being encouraged to adapt by integrating metal reinforcements into wooden joints, creating hybrid structures that meet modern seismic safety codes while retaining the cultural identity of</w:t>
      </w:r>
      <w:r>
        <w:t xml:space="preserve"> </w:t>
      </w:r>
      <w:r>
        <w:rPr>
          <w:bCs/>
          <w:b/>
        </w:rPr>
        <w:t xml:space="preserve">Nepal Kathmandu</w:t>
      </w:r>
      <w:r>
        <w:t xml:space="preserve">. This adaptation ensures that the skills of every carpenter remain relevant. Moreover, tourism in</w:t>
      </w:r>
      <w:r>
        <w:t xml:space="preserve"> </w:t>
      </w:r>
      <w:r>
        <w:rPr>
          <w:bCs/>
          <w:b/>
        </w:rPr>
        <w:t xml:space="preserve">Nepal Kathmandu</w:t>
      </w:r>
      <w:r>
        <w:t xml:space="preserve"> </w:t>
      </w:r>
      <w:r>
        <w:t xml:space="preserve">has created a market for authentic wooden furniture and architectural elements, providing an economic incentive for young artisans to learn from their elders.</w:t>
      </w:r>
    </w:p>
    <w:bookmarkEnd w:id="25"/>
    <w:bookmarkStart w:id="26" w:name="vi.-socio-cultural-significance"/>
    <w:p>
      <w:pPr>
        <w:pStyle w:val="Heading1"/>
      </w:pPr>
      <w:r>
        <w:t xml:space="preserve">VI. Socio-Cultural Significance</w:t>
      </w:r>
    </w:p>
    <w:p>
      <w:pPr>
        <w:pStyle w:val="FirstParagraph"/>
      </w:pPr>
      <w:r>
        <w:t xml:space="preserve">Beyond economics and construction, the status of every carpenter in</w:t>
      </w:r>
      <w:r>
        <w:t xml:space="preserve"> </w:t>
      </w:r>
      <w:r>
        <w:rPr>
          <w:bCs/>
          <w:b/>
        </w:rPr>
        <w:t xml:space="preserve">Nepal Kathmandu</w:t>
      </w:r>
      <w:r>
        <w:t xml:space="preserve"> </w:t>
      </w:r>
      <w:r>
        <w:t xml:space="preserve">is deeply intertwined with social rituals. Wood is considered sacred in Hindu and Buddhist traditions prevalent in the region. The selection of wood for a home’s main beam (the "Sikalo") involves religious ceremonies where every carpenter plays a supportive role alongside the priest. This spiritual dimension adds weight to their profession, distinguishing them from mere laborers. In many cases, every carpenter is respected as a mediator between the material world and spiritual beliefs, ensuring that homes are constructed in harmony with cosmic principles.</w:t>
      </w:r>
    </w:p>
    <w:bookmarkEnd w:id="26"/>
    <w:bookmarkStart w:id="27" w:name="vii.-conclusion"/>
    <w:p>
      <w:pPr>
        <w:pStyle w:val="Heading1"/>
      </w:pPr>
      <w:r>
        <w:t xml:space="preserve">VII. Conclusion</w:t>
      </w:r>
    </w:p>
    <w:p>
      <w:pPr>
        <w:pStyle w:val="FirstParagraph"/>
      </w:pPr>
      <w:r>
        <w:t xml:space="preserve">In conclusion, the Carpenter remains an indispensable figure in the architectural and cultural landscape of</w:t>
      </w:r>
      <w:r>
        <w:t xml:space="preserve"> </w:t>
      </w:r>
      <w:r>
        <w:rPr>
          <w:bCs/>
          <w:b/>
        </w:rPr>
        <w:t xml:space="preserve">Nepal Kathmandu</w:t>
      </w:r>
      <w:r>
        <w:t xml:space="preserve">. While their traditional role has been challenged by modernization, deforestation, and changing construction preferences, their expertise offers a unique path toward sustainable and culturally resilient building practices. Preserving the knowledge of every carpenter is not just about saving a trade; it is about maintaining the soul of</w:t>
      </w:r>
      <w:r>
        <w:t xml:space="preserve"> </w:t>
      </w:r>
      <w:r>
        <w:rPr>
          <w:bCs/>
          <w:b/>
        </w:rPr>
        <w:t xml:space="preserve">Nepal Kathmandu</w:t>
      </w:r>
      <w:r>
        <w:t xml:space="preserve">. Future development strategies must integrate the skills of every carpenter into contemporary urban planning, ensuring that as</w:t>
      </w:r>
      <w:r>
        <w:t xml:space="preserve"> </w:t>
      </w:r>
      <w:r>
        <w:rPr>
          <w:bCs/>
          <w:b/>
        </w:rPr>
        <w:t xml:space="preserve">Nepal Kathmandu</w:t>
      </w:r>
      <w:r>
        <w:t xml:space="preserve"> </w:t>
      </w:r>
      <w:r>
        <w:t xml:space="preserve">grows vertically and horizontally, it retains its historic wooden character. The survival and evolution of this craft depend on a collaborative effort between government policy, architectural innovation, and the continued dedication of every carpenter who strives to keep the tradition alive.</w:t>
      </w:r>
    </w:p>
    <w:bookmarkEnd w:id="27"/>
    <w:bookmarkStart w:id="28" w:name="viii.-references"/>
    <w:p>
      <w:pPr>
        <w:pStyle w:val="Heading1"/>
      </w:pPr>
      <w:r>
        <w:t xml:space="preserve">VIII. References</w:t>
      </w:r>
    </w:p>
    <w:p>
      <w:pPr>
        <w:pStyle w:val="FirstParagraph"/>
      </w:pPr>
      <w:r>
        <w:t xml:space="preserve">- Shrestha, R. (2018). *Timber Construction Practices in the Kathmandu Valley*. Journal of Nepalese Architecture.</w:t>
      </w:r>
    </w:p>
    <w:p>
      <w:pPr>
        <w:pStyle w:val="BodyText"/>
      </w:pPr>
      <w:r>
        <w:t xml:space="preserve">- Ministry of Urban Development. (2020). *Building Code Standards and Traditional Craftsmanship Integration*. Government of Nepal.</w:t>
      </w:r>
    </w:p>
    <w:p>
      <w:pPr>
        <w:pStyle w:val="BodyText"/>
      </w:pPr>
      <w:r>
        <w:t xml:space="preserve">- Thapa, K. (2015). *The Vanishing Art: A Study of Newari Woodcarvers in Kathmandu*. Asian Cultural Studies Review.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Economy of Carpenter Work in Nepal Kathmandu</dc:title>
  <dc:creator/>
  <dc:language>en</dc:language>
  <cp:keywords/>
  <dcterms:created xsi:type="dcterms:W3CDTF">2026-07-29T11:59:44Z</dcterms:created>
  <dcterms:modified xsi:type="dcterms:W3CDTF">2026-07-29T11:59:44Z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