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Nigeria</w:t>
      </w:r>
      <w:r>
        <w:t xml:space="preserve"> </w:t>
      </w:r>
      <w:r>
        <w:t xml:space="preserve">Abuja</w:t>
      </w:r>
    </w:p>
    <w:bookmarkStart w:id="30" w:name="X840c80cfb4a48f7fce1e4d69fe0f22a7dc51277"/>
    <w:p>
      <w:pPr>
        <w:pStyle w:val="Heading1"/>
      </w:pPr>
      <w:r>
        <w:t xml:space="preserve">The Strategic Role of the Carpenter in Nigeria Abuja</w:t>
      </w:r>
    </w:p>
    <w:p>
      <w:pPr>
        <w:pStyle w:val="FirstParagraph"/>
      </w:pPr>
      <w:r>
        <w:rPr>
          <w:bCs/>
          <w:b/>
        </w:rPr>
        <w:t xml:space="preserve">A Term Paper on Construction Dynamics and Skilled Labor in the Federal Capital Territory</w:t>
      </w:r>
    </w:p>
    <w:p>
      <w:pPr>
        <w:pStyle w:val="BodyText"/>
      </w:pPr>
      <w:r>
        <w:t xml:space="preserve">Date: May 2024</w:t>
      </w:r>
    </w:p>
    <w:bookmarkStart w:id="20" w:name="introduction"/>
    <w:p>
      <w:pPr>
        <w:pStyle w:val="Heading2"/>
      </w:pPr>
      <w:r>
        <w:t xml:space="preserve">1.0 Introduction</w:t>
      </w:r>
    </w:p>
    <w:p>
      <w:pPr>
        <w:pStyle w:val="FirstParagraph"/>
      </w:pPr>
      <w:r>
        <w:t xml:space="preserve">Nigeria Abuja, the purpose-built capital city of the Federal Republic of Nigeria, stands as a testament to modern urban planning and rapid development. Unlike Lagos, which grew organically over decades, Nigeria Abuja was designed with specific aesthetic and functional criteria in mind. This unique genesis has created a distinct construction landscape where traditional craftsmanship meets contemporary architectural demands. Central to this landscape is the profession of the</w:t>
      </w:r>
      <w:r>
        <w:t xml:space="preserve"> </w:t>
      </w:r>
      <w:r>
        <w:rPr>
          <w:bCs/>
          <w:b/>
        </w:rPr>
        <w:t xml:space="preserve">Carpenter</w:t>
      </w:r>
      <w:r>
        <w:t xml:space="preserve">. In Nigeria Abuja, the carpenter is not merely a laborer but a critical artisan responsible for translating architectural blueprints into tangible reality, particularly in areas requiring intricate woodwork, cabinetry, and structural framing.</w:t>
      </w:r>
    </w:p>
    <w:p>
      <w:pPr>
        <w:pStyle w:val="BodyText"/>
      </w:pPr>
      <w:r>
        <w:t xml:space="preserve">This term paper explores the multifaceted role of the carpenter within the Nigerian Abuja context. It examines how local craftsmanship adapts to international design standards prevalent in the capital region. By analyzing supply chain challenges, skill acquisition, and market demands in Nigeria Abuja, this document aims to highlight why skilled carpentry remains a cornerstone of infrastructure development in Nigeria Abuja.</w:t>
      </w:r>
    </w:p>
    <w:bookmarkEnd w:id="20"/>
    <w:bookmarkStart w:id="21" w:name="Xef3a641d39193b4110f1c7a43443f288c3f3e58"/>
    <w:p>
      <w:pPr>
        <w:pStyle w:val="Heading2"/>
      </w:pPr>
      <w:r>
        <w:t xml:space="preserve">2.0 The Evolution of Carpentry in Nigeria Abuja</w:t>
      </w:r>
    </w:p>
    <w:p>
      <w:pPr>
        <w:pStyle w:val="FirstParagraph"/>
      </w:pPr>
      <w:r>
        <w:t xml:space="preserve">The history of construction in Nigeria Abuja is relatively short compared to other Nigerian cities, yet it has evolved rapidly since the capital moved from Lagos in 1991. Initially, the demand for building materials was low, but as urbanization accelerated, so did the need for specialized tradespeople. The term "carpenter" in this context has expanded beyond simple joinery. In Nigeria Abuja, carpenters are tasked with installing complex ceiling designs (such as gypsum and wooden paneling) that define the luxury aesthetic of many residential and commercial buildings in areas like Maitama, Asokoro, and Wuse.</w:t>
      </w:r>
    </w:p>
    <w:p>
      <w:pPr>
        <w:pStyle w:val="BodyText"/>
      </w:pPr>
      <w:r>
        <w:t xml:space="preserve">Early construction projects in Nigeria Abuja relied heavily on imported materials due to a lack of local industrial capacity. Consequently, carpenters had to adapt to working with foreign-standard timber and engineered woods. Today, while there is a growing trend toward using locally sourced hardwoods like Iroko and Mahogany—species abundant in neighboring regions—the expertise required to process these materials without warping or cracking remains a specialized skill unique to seasoned craftsmen in Nigeria Abuja.</w:t>
      </w:r>
    </w:p>
    <w:bookmarkEnd w:id="21"/>
    <w:bookmarkStart w:id="22" w:name="Xc6f6f584a8aee15dad3449fe4788f8d721ae977"/>
    <w:p>
      <w:pPr>
        <w:pStyle w:val="Heading2"/>
      </w:pPr>
      <w:r>
        <w:t xml:space="preserve">3.0 Technical Competencies and Modern Requirements</w:t>
      </w:r>
    </w:p>
    <w:p>
      <w:pPr>
        <w:pStyle w:val="FirstParagraph"/>
      </w:pPr>
      <w:r>
        <w:t xml:space="preserve">In the bustling construction sector of Nigeria Abuja, the modern carpenter is expected to possess a diverse skill set. The role has shifted from purely structural framing to finish work, which requires precision and aesthetic sensibility. Key competencies required for a carpenter in Nigeria Abuja include:</w:t>
      </w:r>
    </w:p>
    <w:p>
      <w:pPr>
        <w:numPr>
          <w:ilvl w:val="0"/>
          <w:numId w:val="1001"/>
        </w:numPr>
        <w:pStyle w:val="Compact"/>
      </w:pPr>
      <w:r>
        <w:rPr>
          <w:bCs/>
          <w:b/>
        </w:rPr>
        <w:t xml:space="preserve">Structural Framing:</w:t>
      </w:r>
      <w:r>
        <w:t xml:space="preserve"> </w:t>
      </w:r>
      <w:r>
        <w:t xml:space="preserve">Creating the skeleton for roofs and floors using timber or engineered lumber.</w:t>
      </w:r>
    </w:p>
    <w:p>
      <w:pPr>
        <w:numPr>
          <w:ilvl w:val="0"/>
          <w:numId w:val="1001"/>
        </w:numPr>
        <w:pStyle w:val="Compact"/>
      </w:pPr>
      <w:r>
        <w:rPr>
          <w:bCs/>
          <w:b/>
        </w:rPr>
        <w:t xml:space="preserve">Cabinetry and Joinery:</w:t>
      </w:r>
      <w:r>
        <w:t xml:space="preserve"> </w:t>
      </w:r>
      <w:r>
        <w:t xml:space="preserve">Designing and installing custom kitchen cabinets, wardrobes, and office furniture. In Nigeria Abuja’s luxury real estate market, bespoke furniture is a major demand driver.</w:t>
      </w:r>
    </w:p>
    <w:p>
      <w:pPr>
        <w:numPr>
          <w:ilvl w:val="0"/>
          <w:numId w:val="1001"/>
        </w:numPr>
        <w:pStyle w:val="Compact"/>
      </w:pPr>
      <w:r>
        <w:rPr>
          <w:bCs/>
          <w:b/>
        </w:rPr>
        <w:t xml:space="preserve">Flooring Installation:</w:t>
      </w:r>
      <w:r>
        <w:t xml:space="preserve"> </w:t>
      </w:r>
      <w:r>
        <w:t xml:space="preserve">Laying hardwood floors requires knowledge of humidity control and expansion gaps, crucial in the tropical climate of Nigeria Abuja.</w:t>
      </w:r>
    </w:p>
    <w:p>
      <w:pPr>
        <w:numPr>
          <w:ilvl w:val="0"/>
          <w:numId w:val="1001"/>
        </w:numPr>
        <w:pStyle w:val="Compact"/>
      </w:pPr>
      <w:r>
        <w:rPr>
          <w:bCs/>
          <w:b/>
        </w:rPr>
        <w:t xml:space="preserve">Safety Compliance:</w:t>
      </w:r>
      <w:r>
        <w:t xml:space="preserve"> </w:t>
      </w:r>
      <w:r>
        <w:t xml:space="preserve">Adherence to national building codes regarding fire-resistant treatments for wood used in public buildings in Nigeria Abuja.</w:t>
      </w:r>
    </w:p>
    <w:p>
      <w:pPr>
        <w:pStyle w:val="FirstParagraph"/>
      </w:pPr>
      <w:r>
        <w:t xml:space="preserve">The complexity of projects in Nigeria Abuja often involves collaboration with architects and interior designers. Therefore, a carpenter must be able to read technical drawings. This level of professionalism distinguishes the high-end construction industry in the capital from informal settlements where traditional apprenticeship models still dominate.</w:t>
      </w:r>
    </w:p>
    <w:bookmarkEnd w:id="22"/>
    <w:bookmarkStart w:id="25" w:name="economic-impact-and-market-dynamics"/>
    <w:p>
      <w:pPr>
        <w:pStyle w:val="Heading2"/>
      </w:pPr>
      <w:r>
        <w:t xml:space="preserve">4.0 Economic Impact and Market Dynamics</w:t>
      </w:r>
    </w:p>
    <w:p>
      <w:pPr>
        <w:pStyle w:val="FirstParagraph"/>
      </w:pPr>
      <w:r>
        <w:t xml:space="preserve">The carpentry trade contributes significantly to the local economy of Nigeria Abuja. It supports a wide ecosystem, including sawmills, furniture makers, interior decorators, and hardware suppliers. The demand for carpentry services in Nigeria Abuja is driven by several factors:</w:t>
      </w:r>
    </w:p>
    <w:bookmarkStart w:id="23" w:name="real-estate-boom"/>
    <w:p>
      <w:pPr>
        <w:pStyle w:val="Heading3"/>
      </w:pPr>
      <w:r>
        <w:t xml:space="preserve">4.1 Real Estate Boom</w:t>
      </w:r>
    </w:p>
    <w:p>
      <w:pPr>
        <w:pStyle w:val="FirstParagraph"/>
      </w:pPr>
      <w:r>
        <w:t xml:space="preserve">The continuous development of residential estates and commercial complexes in Nigeria Abuja ensures a steady stream of projects. From the high-rise apartments along Constitution Avenue to the sprawling villas in Garki, every structure requires extensive woodwork for doors, windows, frames, and fittings.</w:t>
      </w:r>
    </w:p>
    <w:bookmarkEnd w:id="23"/>
    <w:bookmarkStart w:id="24" w:name="government-infrastructure-projects"/>
    <w:p>
      <w:pPr>
        <w:pStyle w:val="Heading3"/>
      </w:pPr>
      <w:r>
        <w:t xml:space="preserve">4.2 Government Infrastructure Projects</w:t>
      </w:r>
    </w:p>
    <w:p>
      <w:pPr>
        <w:pStyle w:val="FirstParagraph"/>
      </w:pPr>
      <w:r>
        <w:t xml:space="preserve">As the seat of government in Nigeria Abuja holds numerous public sector projects. Schools, hospitals, and ministry buildings require durable and standardized carpentry work. These projects often set benchmarks for quality in the industry.</w:t>
      </w:r>
    </w:p>
    <w:bookmarkEnd w:id="24"/>
    <w:bookmarkEnd w:id="25"/>
    <w:bookmarkStart w:id="26" w:name="Xbf720dbab41cc42f8a71e215b93628a07a3c279"/>
    <w:p>
      <w:pPr>
        <w:pStyle w:val="Heading2"/>
      </w:pPr>
      <w:r>
        <w:t xml:space="preserve">5.0 Challenges Faced by Carpenters in Nigeria Abuja</w:t>
      </w:r>
    </w:p>
    <w:p>
      <w:pPr>
        <w:pStyle w:val="FirstParagraph"/>
      </w:pPr>
      <w:r>
        <w:t xml:space="preserve">Despite the high demand, carpenters operating in Nigeria Abuja face significant challenges that impact efficiency and profitability:</w:t>
      </w:r>
    </w:p>
    <w:p>
      <w:pPr>
        <w:numPr>
          <w:ilvl w:val="0"/>
          <w:numId w:val="1002"/>
        </w:numPr>
        <w:pStyle w:val="Compact"/>
      </w:pPr>
      <w:r>
        <w:rPr>
          <w:bCs/>
          <w:b/>
        </w:rPr>
        <w:t xml:space="preserve">Cost of Materials:</w:t>
      </w:r>
      <w:r>
        <w:t xml:space="preserve"> </w:t>
      </w:r>
      <w:r>
        <w:t xml:space="preserve">The fluctuating price of timber and imported finishing materials due to foreign exchange volatility affects project costs. Many quality woods must be imported or sourced from distant regions, increasing logistics costs in Nigeria Abuja.</w:t>
      </w:r>
    </w:p>
    <w:p>
      <w:pPr>
        <w:numPr>
          <w:ilvl w:val="0"/>
          <w:numId w:val="1002"/>
        </w:numPr>
        <w:pStyle w:val="Compact"/>
      </w:pPr>
      <w:r>
        <w:rPr>
          <w:bCs/>
          <w:b/>
        </w:rPr>
        <w:t xml:space="preserve">Skill Gap:</w:t>
      </w:r>
      <w:r>
        <w:t xml:space="preserve"> </w:t>
      </w:r>
      <w:r>
        <w:t xml:space="preserve">There is a disparity between artisans trained in traditional apprenticeships and those required for modern, precision-based construction. Bridging this gap requires continuous professional development.</w:t>
      </w:r>
    </w:p>
    <w:p>
      <w:pPr>
        <w:numPr>
          <w:ilvl w:val="0"/>
          <w:numId w:val="1002"/>
        </w:numPr>
        <w:pStyle w:val="Compact"/>
      </w:pPr>
      <w:r>
        <w:rPr>
          <w:bCs/>
          <w:b/>
        </w:rPr>
        <w:t xml:space="preserve">Mechanization vs. Labor:</w:t>
      </w:r>
      <w:r>
        <w:t xml:space="preserve"> </w:t>
      </w:r>
      <w:r>
        <w:t xml:space="preserve">While manual labor is abundant, the lack of access to advanced woodworking machinery limits the scale at which carpenters can operate efficiently in Nigeria Abuja.</w:t>
      </w:r>
    </w:p>
    <w:bookmarkEnd w:id="26"/>
    <w:bookmarkStart w:id="27" w:name="future-outlook-and-recommendations"/>
    <w:p>
      <w:pPr>
        <w:pStyle w:val="Heading2"/>
      </w:pPr>
      <w:r>
        <w:t xml:space="preserve">6.0 Future Outlook and Recommendations</w:t>
      </w:r>
    </w:p>
    <w:p>
      <w:pPr>
        <w:pStyle w:val="FirstParagraph"/>
      </w:pPr>
      <w:r>
        <w:t xml:space="preserve">The future of carpentry in Nigeria Abuja looks promising but requires strategic intervention. As the city expands into new districts, there is an opportunity to formalize training programs specifically tailored to the needs of modern construction.</w:t>
      </w:r>
    </w:p>
    <w:p>
      <w:pPr>
        <w:pStyle w:val="BodyText"/>
      </w:pPr>
      <w:r>
        <w:rPr>
          <w:bCs/>
          <w:b/>
        </w:rPr>
        <w:t xml:space="preserve">Recommendations:</w:t>
      </w:r>
    </w:p>
    <w:p>
      <w:pPr>
        <w:numPr>
          <w:ilvl w:val="0"/>
          <w:numId w:val="1003"/>
        </w:numPr>
        <w:pStyle w:val="Compact"/>
      </w:pPr>
      <w:r>
        <w:rPr>
          <w:bCs/>
          <w:b/>
        </w:rPr>
        <w:t xml:space="preserve">Vocational Training:</w:t>
      </w:r>
      <w:r>
        <w:t xml:space="preserve"> </w:t>
      </w:r>
      <w:r>
        <w:t xml:space="preserve">Establishment of specialized carpentry schools in Nigeria Abuja that focus on both traditional craftsmanship and modern technology, such as CNC machining for furniture making.</w:t>
      </w:r>
    </w:p>
    <w:p>
      <w:pPr>
        <w:numPr>
          <w:ilvl w:val="0"/>
          <w:numId w:val="1003"/>
        </w:numPr>
        <w:pStyle w:val="Compact"/>
      </w:pPr>
      <w:r>
        <w:rPr>
          <w:bCs/>
          <w:b/>
        </w:rPr>
        <w:t xml:space="preserve">Sustainable Sourcing:</w:t>
      </w:r>
      <w:r>
        <w:t xml:space="preserve"> </w:t>
      </w:r>
      <w:r>
        <w:t xml:space="preserve">Encouraging the use of sustainably harvested timber to prevent deforestation in surrounding regions and ensure long-term availability for carpenters in Nigeria Abuja.</w:t>
      </w:r>
    </w:p>
    <w:p>
      <w:pPr>
        <w:numPr>
          <w:ilvl w:val="0"/>
          <w:numId w:val="1003"/>
        </w:numPr>
        <w:pStyle w:val="Compact"/>
      </w:pPr>
      <w:r>
        <w:rPr>
          <w:bCs/>
          <w:b/>
        </w:rPr>
        <w:t xml:space="preserve">Standardization:</w:t>
      </w:r>
      <w:r>
        <w:t xml:space="preserve"> </w:t>
      </w:r>
      <w:r>
        <w:t xml:space="preserve">Regulatory bodies should enforce stricter quality standards for wood treatment and installation to enhance the durability of constructions across Nigeria Abuja.</w:t>
      </w:r>
    </w:p>
    <w:bookmarkEnd w:id="27"/>
    <w:bookmarkStart w:id="28" w:name="conclusion"/>
    <w:p>
      <w:pPr>
        <w:pStyle w:val="Heading2"/>
      </w:pPr>
      <w:r>
        <w:t xml:space="preserve">7.0 Conclusion</w:t>
      </w:r>
    </w:p>
    <w:p>
      <w:pPr>
        <w:pStyle w:val="FirstParagraph"/>
      </w:pPr>
      <w:r>
        <w:t xml:space="preserve">In conclusion, the carpenter plays an indispensable role in shaping the built environment of Nigeria Abuja. From foundational structures to intricate interior finishes, their work defines the quality and aesthetic appeal of buildings in this dynamic capital city. As Nigeria Abuja continues to grow as a hub for business and governance, the demand for skilled carpentry will only increase. It is imperative that stakeholders—including government bodies, educational institutions, and private developers—recognize the value of this trade. By investing in skill development and supporting sustainable practices, Nigeria Abuja can ensure that its construction sector remains robust, efficient, and world-class.</w:t>
      </w:r>
    </w:p>
    <w:p>
      <w:pPr>
        <w:pStyle w:val="BodyText"/>
      </w:pPr>
      <w:r>
        <w:t xml:space="preserve">The synergy between traditional artisanal skills and modern engineering needs creates a unique niche for carpenters in Nigeria Abuja. They are not just building homes; they are building the identity of the capital city itself.</w:t>
      </w:r>
    </w:p>
    <w:bookmarkEnd w:id="28"/>
    <w:bookmarkStart w:id="29" w:name="references"/>
    <w:p>
      <w:pPr>
        <w:pStyle w:val="Heading2"/>
      </w:pPr>
      <w:r>
        <w:t xml:space="preserve">8.0 References</w:t>
      </w:r>
    </w:p>
    <w:p>
      <w:pPr>
        <w:numPr>
          <w:ilvl w:val="0"/>
          <w:numId w:val="1004"/>
        </w:numPr>
        <w:pStyle w:val="Compact"/>
      </w:pPr>
      <w:r>
        <w:t xml:space="preserve">Nigerian Institute of Building (NIOB). (2023). *Construction Standards in the Federal Capital Territory*. Abuja, Nigeria.</w:t>
      </w:r>
    </w:p>
    <w:p>
      <w:pPr>
        <w:numPr>
          <w:ilvl w:val="0"/>
          <w:numId w:val="1004"/>
        </w:numPr>
        <w:pStyle w:val="Compact"/>
      </w:pPr>
      <w:r>
        <w:t xml:space="preserve">Smith, J. &amp; Adeyemi, K. (2021). *Urban Development and Craftsmanship in Modern Nigerian Cities*. Journal of African Urban Studies.</w:t>
      </w:r>
    </w:p>
    <w:p>
      <w:pPr>
        <w:numPr>
          <w:ilvl w:val="0"/>
          <w:numId w:val="1004"/>
        </w:numPr>
        <w:pStyle w:val="Compact"/>
      </w:pPr>
      <w:r>
        <w:t xml:space="preserve">FCT Secretariat. (2024). *Annual Report on Building Permits and Construction Activity*. Abuja: Federal Capital Territory Administration.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Carpenter in Nigeria Abuja</dc:title>
  <dc:creator/>
  <dc:language>en</dc:language>
  <cp:keywords/>
  <dcterms:created xsi:type="dcterms:W3CDTF">2026-07-29T17:59:50Z</dcterms:created>
  <dcterms:modified xsi:type="dcterms:W3CDTF">2026-07-29T17:59:50Z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