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Pakistan</w:t>
      </w:r>
      <w:r>
        <w:t xml:space="preserve"> </w:t>
      </w:r>
      <w:r>
        <w:t xml:space="preserve">Karachi</w:t>
      </w:r>
    </w:p>
    <w:bookmarkStart w:id="20" w:name="X53b73ef333adb4192c37215f5241a4fa5f4f2c4"/>
    <w:p>
      <w:pPr>
        <w:pStyle w:val="Heading1"/>
      </w:pPr>
      <w:r>
        <w:t xml:space="preserve">The Role and Evolution of the Carpenter Profession in Pakistan Karachi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Construction Management</w:t>
      </w:r>
      <w:r>
        <w:br/>
      </w:r>
      <w:r>
        <w:rPr>
          <w:bCs/>
          <w:b/>
        </w:rPr>
        <w:t xml:space="preserve">Subject:</w:t>
      </w:r>
      <w:r>
        <w:t xml:space="preserve"> </w:t>
      </w:r>
      <w:r>
        <w:t xml:space="preserve">Vocational Trades and Urban Development</w:t>
      </w:r>
    </w:p>
    <w:p>
      <w:r>
        <w:pict>
          <v:rect style="width:0;height:1.5pt" o:hralign="center" o:hrstd="t" o:hr="t"/>
        </w:pict>
      </w:r>
    </w:p>
    <w:bookmarkEnd w:id="20"/>
    <w:bookmarkStart w:id="22" w:name="i.-introduction"/>
    <w:p>
      <w:pPr>
        <w:pStyle w:val="Heading1"/>
      </w:pPr>
      <w:r>
        <w:t xml:space="preserve">I. Introduction</w:t>
      </w:r>
    </w:p>
    <w:p>
      <w:pPr>
        <w:pStyle w:val="FirstParagraph"/>
      </w:pPr>
      <w:r>
        <w:t xml:space="preserve">The construction industry serves as the backbone of urban development in any growing nation, and nowhere is this more evident than in Pakistan Karachi. As one of the most populous cities in the world, Karachi experiences a relentless pace of construction activity, ranging from high-rise commercial complexes to low-cost housing schemes. At the heart of this architectural transformation lies a traditional yet indispensable trade: that of the Carpenter. While modern engineering and steel dominate headlines, it is often skilled carpenters who bring structural blueprints to life through woodwork, formwork, and interior finishing. This term paper explores the multifaceted role of carpenters in Pakistan Karachi, examining their historical significance within the local construction ecosystem, their economic impact on the labor market, and the challenges they face amidst rapid urbanization.</w:t>
      </w:r>
    </w:p>
    <w:bookmarkStart w:id="21" w:name="contextual-significance"/>
    <w:p>
      <w:pPr>
        <w:pStyle w:val="Heading2"/>
      </w:pPr>
      <w:r>
        <w:t xml:space="preserve">1.1 Contextual Significance</w:t>
      </w:r>
    </w:p>
    <w:p>
      <w:pPr>
        <w:pStyle w:val="FirstParagraph"/>
      </w:pPr>
      <w:r>
        <w:t xml:space="preserve">In Pakistan Karachi, carpentry is not merely a trade but a vital component of the informal and semi-formal economy. The city’s diverse demographic includes millions of migrants who find employment in various sectors, with construction being one of the largest employers. Carpentry, requiring both physical endurance and specialized skill, offers a sustainable livelihood for thousands of families. Understanding the dynamics of this profession is crucial for policymakers aiming to improve labor standards and housing quality.</w:t>
      </w:r>
    </w:p>
    <w:bookmarkEnd w:id="21"/>
    <w:bookmarkEnd w:id="22"/>
    <w:bookmarkStart w:id="23" w:name="X19a003af98e45efdacd81c38e9e5f900e8b1896"/>
    <w:p>
      <w:pPr>
        <w:pStyle w:val="Heading1"/>
      </w:pPr>
      <w:r>
        <w:t xml:space="preserve">II. Historical Context and Cultural Integration</w:t>
      </w:r>
    </w:p>
    <w:p>
      <w:pPr>
        <w:pStyle w:val="FirstParagraph"/>
      </w:pPr>
      <w:r>
        <w:t xml:space="preserve">The tradition of woodworking in the region predates modern urbanization by centuries. Historically, craftsmen in what is now Karachi specialized in intricate woodwork using local timber, particularly for architectural details such as *jharokas* (balconies) and doors. However, with the expansion of Pakistan Karachi into a metropolis during the 20th century, the nature of carpentry shifted from decorative arts to structural utility.</w:t>
      </w:r>
    </w:p>
    <w:p>
      <w:pPr>
        <w:pStyle w:val="BodyText"/>
      </w:pPr>
      <w:r>
        <w:t xml:space="preserve">In modern times, the carpenter in Pakistan Karachi has evolved into a versatile tradesperson. They are involved in concrete formwork—the temporary molds used to hold wet concrete in place until it hardens—which is critical for skyscrapers and infrastructure projects across the city. Additionally, they play a key role in interior fit-outs, creating cabinets, doors, and furniture that cater to the growing middle class's demand for modern living spaces.</w:t>
      </w:r>
    </w:p>
    <w:bookmarkEnd w:id="23"/>
    <w:bookmarkStart w:id="26" w:name="X6aab777bd7c28a1c4d7f0abaa77a8e624e8ef49"/>
    <w:p>
      <w:pPr>
        <w:pStyle w:val="Heading1"/>
      </w:pPr>
      <w:r>
        <w:t xml:space="preserve">III. The Economic Impact of Carpentry in Pakistan Karachi</w:t>
      </w:r>
    </w:p>
    <w:bookmarkStart w:id="24" w:name="employment-generation"/>
    <w:p>
      <w:pPr>
        <w:pStyle w:val="Heading2"/>
      </w:pPr>
      <w:r>
        <w:t xml:space="preserve">3.1 Employment Generation</w:t>
      </w:r>
    </w:p>
    <w:p>
      <w:pPr>
        <w:pStyle w:val="FirstParagraph"/>
      </w:pPr>
      <w:r>
        <w:t xml:space="preserve">The carpentry sector in Pakistan Karachi provides direct and indirect employment to a significant portion of the workforce. A single carpenter often works as part of a team, employing helpers, apprentices, and material suppliers. This ripple effect contributes substantially to the local economy. For many unskilled laborers migrating from rural areas in Sindh and other provinces, learning carpentry offers a pathway out of poverty.</w:t>
      </w:r>
    </w:p>
    <w:bookmarkEnd w:id="24"/>
    <w:bookmarkStart w:id="25" w:name="contribution-to-housing-affordability"/>
    <w:p>
      <w:pPr>
        <w:pStyle w:val="Heading2"/>
      </w:pPr>
      <w:r>
        <w:t xml:space="preserve">3.2 Contribution to Housing Affordability</w:t>
      </w:r>
    </w:p>
    <w:p>
      <w:pPr>
        <w:pStyle w:val="FirstParagraph"/>
      </w:pPr>
      <w:r>
        <w:t xml:space="preserve">In a city plagued by a housing deficit, the efficiency of carpenters directly influences construction costs. Skilled woodwork reduces material waste and ensures structural integrity, which is essential for affordable housing projects. When carpenters in Pakistan Karachi work efficiently, they help keep construction timelines short and costs manageable, thereby addressing some of the urgent needs of urban residents.</w:t>
      </w:r>
    </w:p>
    <w:bookmarkEnd w:id="25"/>
    <w:bookmarkEnd w:id="26"/>
    <w:bookmarkStart w:id="30" w:name="iv.-challenges-faced-by-carpenters"/>
    <w:p>
      <w:pPr>
        <w:pStyle w:val="Heading1"/>
      </w:pPr>
      <w:r>
        <w:t xml:space="preserve">IV. Challenges Faced by Carpenters</w:t>
      </w:r>
    </w:p>
    <w:bookmarkStart w:id="27" w:name="Xa9f9d86b72c99d19e6c5c477ce48dd5b9448a98"/>
    <w:p>
      <w:pPr>
        <w:pStyle w:val="Heading2"/>
      </w:pPr>
      <w:r>
        <w:t xml:space="preserve">4.1 Lack of Formal Training and Certification</w:t>
      </w:r>
    </w:p>
    <w:p>
      <w:pPr>
        <w:pStyle w:val="FirstParagraph"/>
      </w:pPr>
      <w:r>
        <w:t xml:space="preserve">A significant challenge facing carpenters in Pakistan Karachi is the lack of standardized vocational training. Most craftsmen learn through apprenticeships passed down from father to son or master to apprentice, rather than through formal technical institutes. While this preserves traditional techniques, it often lacks exposure to modern safety standards and advanced tools. This gap leads to inconsistencies in work quality and hampers the ability of these workers to access formal sector jobs that require certified skills.</w:t>
      </w:r>
    </w:p>
    <w:bookmarkEnd w:id="27"/>
    <w:bookmarkStart w:id="28" w:name="health-and-safety-risks"/>
    <w:p>
      <w:pPr>
        <w:pStyle w:val="Heading2"/>
      </w:pPr>
      <w:r>
        <w:t xml:space="preserve">4.2 Health and Safety Risks</w:t>
      </w:r>
    </w:p>
    <w:p>
      <w:pPr>
        <w:pStyle w:val="FirstParagraph"/>
      </w:pPr>
      <w:r>
        <w:t xml:space="preserve">Carpentry is inherently hazardous, yet safety protocols are rarely enforced on construction sites in Pakistan Karachi. Carpenters frequently work at heights without proper harnesses or handle heavy machinery without protective gear. Respiratory issues from wood dust and noise-induced hearing loss are common among veteran craftsmen. The absence of insurance coverage exacerbates the financial burden when accidents occur, often pushing families into debt.</w:t>
      </w:r>
    </w:p>
    <w:bookmarkEnd w:id="28"/>
    <w:bookmarkStart w:id="29" w:name="economic-instability"/>
    <w:p>
      <w:pPr>
        <w:pStyle w:val="Heading2"/>
      </w:pPr>
      <w:r>
        <w:t xml:space="preserve">4.3 Economic Instability</w:t>
      </w:r>
    </w:p>
    <w:p>
      <w:pPr>
        <w:pStyle w:val="FirstParagraph"/>
      </w:pPr>
      <w:r>
        <w:t xml:space="preserve">The construction industry is cyclical, and carpenters in Pakistan Karachi are particularly vulnerable to economic downturns or policy shifts that slow down development. During periods of inflation, the cost of raw materials like timber rises sharply, squeezing profit margins for contractors who often pass these costs on to workers in the form of delayed wages.</w:t>
      </w:r>
    </w:p>
    <w:bookmarkEnd w:id="29"/>
    <w:bookmarkEnd w:id="30"/>
    <w:bookmarkStart w:id="31" w:name="X23d9563b57bb2284c3231201e89b5c0dd88bfe7"/>
    <w:p>
      <w:pPr>
        <w:pStyle w:val="Heading1"/>
      </w:pPr>
      <w:r>
        <w:t xml:space="preserve">V. The Future Outlook and Recommendations</w:t>
      </w:r>
    </w:p>
    <w:p>
      <w:pPr>
        <w:pStyle w:val="FirstParagraph"/>
      </w:pPr>
      <w:r>
        <w:t xml:space="preserve">To sustainably integrate carpentry into the future development of Pakistan Karachi, several measures must be taken. First, there is a need for government-supported vocational training centers that teach modern construction techniques alongside traditional skills. These programs should emphasize safety protocols and the use of eco-friendly materials.</w:t>
      </w:r>
    </w:p>
    <w:p>
      <w:pPr>
        <w:pStyle w:val="BodyText"/>
      </w:pPr>
      <w:r>
        <w:t xml:space="preserve">Secondly, formalizing the trade through registration and certification can empower carpenters to negotiate better wages and access legal protections. Professional bodies could be established to advocate for the rights of craftsmen in Pakistan Karachi, ensuring fair treatment and timely payment.</w:t>
      </w:r>
    </w:p>
    <w:bookmarkEnd w:id="31"/>
    <w:bookmarkStart w:id="32" w:name="vi.-conclusion"/>
    <w:p>
      <w:pPr>
        <w:pStyle w:val="Heading1"/>
      </w:pPr>
      <w:r>
        <w:t xml:space="preserve">VI. Conclusion</w:t>
      </w:r>
    </w:p>
    <w:p>
      <w:pPr>
        <w:pStyle w:val="FirstParagraph"/>
      </w:pPr>
      <w:r>
        <w:t xml:space="preserve">The carpenter remains an unsung hero in the urban landscape of Pakistan Karachi. Their craftsmanship shapes the physical environment of one of Asia’s most dynamic cities, contributing to both its aesthetic appeal and structural functionality. Despite facing significant challenges related to training, safety, and economic stability, their contribution is undeniable. Recognizing and supporting this workforce through policy reforms and educational initiatives is not just a matter of labor rights but a necessity for the continued growth and development of Pakistan Karachi. As the city expands upward, it is imperative that those who build its foundations are valued, protected, and empowered to excel in their trade.</w:t>
      </w:r>
    </w:p>
    <w:p>
      <w:r>
        <w:pict>
          <v:rect style="width:0;height:1.5pt" o:hralign="center" o:hrstd="t" o:hr="t"/>
        </w:pict>
      </w:r>
    </w:p>
    <w:p>
      <w:pPr>
        <w:pStyle w:val="FirstParagraph"/>
      </w:pPr>
      <w:r>
        <w:rPr>
          <w:iCs/>
          <w:i/>
        </w:rPr>
        <w:t xml:space="preserve">This term paper was compiled to highlight the critical role of skilled labor in urban construction projects within Pakistan Karachi.</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Profession in Pakistan Karachi</dc:title>
  <dc:creator/>
  <dc:language>en</dc:language>
  <cp:keywords/>
  <dcterms:created xsi:type="dcterms:W3CDTF">2026-07-29T17:56:56Z</dcterms:created>
  <dcterms:modified xsi:type="dcterms:W3CDTF">2026-07-29T17:56:56Z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