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Sudan</w:t>
      </w:r>
      <w:r>
        <w:t xml:space="preserve"> </w:t>
      </w:r>
      <w:r>
        <w:t xml:space="preserve">Khartoum</w:t>
      </w:r>
    </w:p>
    <w:bookmarkStart w:id="28" w:name="term-paper"/>
    <w:p>
      <w:pPr>
        <w:pStyle w:val="Heading1"/>
      </w:pPr>
      <w:r>
        <w:t xml:space="preserve">Term Paper</w:t>
      </w:r>
    </w:p>
    <w:p>
      <w:pPr>
        <w:pStyle w:val="FirstParagraph"/>
      </w:pPr>
      <w:r>
        <w:rPr>
          <w:bCs/>
          <w:b/>
        </w:rPr>
        <w:t xml:space="preserve">Title:</w:t>
      </w:r>
    </w:p>
    <w:bookmarkStart w:id="27" w:name="X57f6c8e9f1531557ea9a48e7f4ff974c4fd9ed3"/>
    <w:p>
      <w:pPr>
        <w:pStyle w:val="Heading2"/>
      </w:pPr>
      <w:r>
        <w:t xml:space="preserve">Carpentry in Sudan Khartoum: A Term Paper on Traditional Craftsmanship and Modern Adaptation</w:t>
      </w:r>
    </w:p>
    <w:p>
      <w:pPr>
        <w:pStyle w:val="FirstParagraph"/>
      </w:pPr>
      <w:r>
        <w:rPr>
          <w:iCs/>
          <w:i/>
        </w:rPr>
        <w:t xml:space="preserve">A document prepared for academic review regarding the trade of the Carpenter within the context of Sudan Khartoum.</w:t>
      </w:r>
    </w:p>
    <w:p>
      <w:r>
        <w:pict>
          <v:rect style="width:0;height:1.5pt" o:hralign="center" o:hrstd="t" o:hr="t"/>
        </w:pict>
      </w:r>
    </w:p>
    <w:bookmarkStart w:id="20" w:name="i.-introduction"/>
    <w:p>
      <w:pPr>
        <w:pStyle w:val="Heading3"/>
      </w:pPr>
      <w:r>
        <w:t xml:space="preserve">I. Introduction</w:t>
      </w:r>
    </w:p>
    <w:p>
      <w:pPr>
        <w:pStyle w:val="FirstParagraph"/>
      </w:pPr>
      <w:r>
        <w:t xml:space="preserve">The profession of the</w:t>
      </w:r>
      <w:r>
        <w:t xml:space="preserve"> </w:t>
      </w:r>
      <w:r>
        <w:rPr>
          <w:bCs/>
          <w:b/>
        </w:rPr>
        <w:t xml:space="preserve">Carpenter</w:t>
      </w:r>
      <w:r>
        <w:t xml:space="preserve"> </w:t>
      </w:r>
      <w:r>
        <w:t xml:space="preserve">represents one of the oldest and most fundamental trades in human civilization, serving as a bridge between raw natural resources and functional living spaces. In the context of</w:t>
      </w:r>
      <w:r>
        <w:t xml:space="preserve"> </w:t>
      </w:r>
      <w:r>
        <w:rPr>
          <w:bCs/>
          <w:b/>
        </w:rPr>
        <w:t xml:space="preserve">Sudan Khartoum</w:t>
      </w:r>
      <w:r>
        <w:t xml:space="preserve">, this trade holds particular significance due to the city's unique architectural heritage, its position at the confluence of two major rivers (the Blue Nile and White Nile), and its status as a cultural melting pot in North Africa. This term paper aims to analyze the role, evolution, challenges, and future prospects of carpentry within</w:t>
      </w:r>
      <w:r>
        <w:t xml:space="preserve"> </w:t>
      </w:r>
      <w:r>
        <w:rPr>
          <w:bCs/>
          <w:b/>
        </w:rPr>
        <w:t xml:space="preserve">Sudan Khartoum</w:t>
      </w:r>
      <w:r>
        <w:t xml:space="preserve">. By examining both traditional methods passed down through generations and the impact of modern construction trends on</w:t>
      </w:r>
      <w:r>
        <w:t xml:space="preserve"> </w:t>
      </w:r>
      <w:r>
        <w:rPr>
          <w:bCs/>
          <w:b/>
        </w:rPr>
        <w:t xml:space="preserve">Sudan Khartoum</w:t>
      </w:r>
      <w:r>
        <w:t xml:space="preserve">, we can better understand how the</w:t>
      </w:r>
    </w:p>
    <w:p>
      <w:pPr>
        <w:pStyle w:val="BodyText"/>
      </w:pPr>
      <w:r>
        <w:t xml:space="preserve">Carpenter adapts to economic shifts, material availability, and changing aesthetic preferences in this historic capital.</w:t>
      </w:r>
    </w:p>
    <w:bookmarkEnd w:id="20"/>
    <w:bookmarkStart w:id="21" w:name="X317fecc511e26b215997d47281b1fdf5bde69bf"/>
    <w:p>
      <w:pPr>
        <w:pStyle w:val="Heading3"/>
      </w:pPr>
      <w:r>
        <w:t xml:space="preserve">II. Historical Context of Carpentry in Sudan Khartoum</w:t>
      </w:r>
    </w:p>
    <w:p>
      <w:pPr>
        <w:pStyle w:val="FirstParagraph"/>
      </w:pPr>
      <w:r>
        <w:t xml:space="preserve">To understand the current state of carpentry, one must first appreciate its historical roots.</w:t>
      </w:r>
      <w:r>
        <w:t xml:space="preserve"> </w:t>
      </w:r>
      <w:r>
        <w:rPr>
          <w:bCs/>
          <w:b/>
        </w:rPr>
        <w:t xml:space="preserve">Sudan Khartoum</w:t>
      </w:r>
      <w:r>
        <w:t xml:space="preserve">, founded in the mid-19th century, rapidly became a hub for trade and administration under Egyptian-Ottoman rule and later British colonial influence. During this period, the</w:t>
      </w:r>
    </w:p>
    <w:p>
      <w:pPr>
        <w:pStyle w:val="BodyText"/>
      </w:pPr>
      <w:r>
        <w:t xml:space="preserve">Carpenter was essential not only for residential housing but also for shipbuilding along the Nile banks and the construction of administrative buildings that blended European styles with local materials.</w:t>
      </w:r>
    </w:p>
    <w:p>
      <w:pPr>
        <w:pStyle w:val="BodyText"/>
      </w:pPr>
      <w:r>
        <w:t xml:space="preserve">In traditional Sudanese architecture, which heavily influences</w:t>
      </w:r>
      <w:r>
        <w:t xml:space="preserve"> </w:t>
      </w:r>
      <w:r>
        <w:rPr>
          <w:bCs/>
          <w:b/>
        </w:rPr>
        <w:t xml:space="preserve">Sudan Khartoum</w:t>
      </w:r>
      <w:r>
        <w:t xml:space="preserve">, wood played a crucial role. While mud-brick (laterite) was the primary structural material for walls in vernacular housing, timber was indispensable for roofing beams, door frames, window lattices (rawashin), and furniture. The</w:t>
      </w:r>
    </w:p>
    <w:p>
      <w:pPr>
        <w:pStyle w:val="BodyText"/>
      </w:pPr>
      <w:r>
        <w:t xml:space="preserve">Carpenter in</w:t>
      </w:r>
      <w:r>
        <w:t xml:space="preserve"> </w:t>
      </w:r>
      <w:r>
        <w:rPr>
          <w:bCs/>
          <w:b/>
        </w:rPr>
        <w:t xml:space="preserve">Sudan Khartoum</w:t>
      </w:r>
      <w:r>
        <w:t xml:space="preserve"> </w:t>
      </w:r>
      <w:r>
        <w:t xml:space="preserve">historically worked with locally sourced woods such as acacia and tamarind trees found in the surrounding savannahs. These craftsmen developed techniques specific to the local climate, creating furniture and structures that were both durable against heat and aesthetically pleasing according to Islamic geometric patterns.</w:t>
      </w:r>
    </w:p>
    <w:bookmarkEnd w:id="21"/>
    <w:bookmarkStart w:id="22" w:name="X57295037b8ed006cc18f1338962e144e0c4fe56"/>
    <w:p>
      <w:pPr>
        <w:pStyle w:val="Heading3"/>
      </w:pPr>
      <w:r>
        <w:t xml:space="preserve">III. The Modern Carpenter: Skills and Techniques</w:t>
      </w:r>
    </w:p>
    <w:p>
      <w:pPr>
        <w:pStyle w:val="FirstParagraph"/>
      </w:pPr>
      <w:r>
        <w:t xml:space="preserve">In contemporary</w:t>
      </w:r>
      <w:r>
        <w:t xml:space="preserve"> </w:t>
      </w:r>
      <w:r>
        <w:rPr>
          <w:bCs/>
          <w:b/>
        </w:rPr>
        <w:t xml:space="preserve">Sudan Khartoum</w:t>
      </w:r>
      <w:r>
        <w:t xml:space="preserve">, the role of the</w:t>
      </w:r>
    </w:p>
    <w:p>
      <w:pPr>
        <w:pStyle w:val="BodyText"/>
      </w:pPr>
      <w:r>
        <w:t xml:space="preserve">Carpenter has expanded beyond simple joinery. Today’s carpentry involves a mix of traditional hand-tool expertise and modern power-tool proficiency. A skilled</w:t>
      </w:r>
    </w:p>
    <w:p>
      <w:pPr>
        <w:pStyle w:val="BodyText"/>
      </w:pPr>
      <w:r>
        <w:t xml:space="preserve">Carpenter in this region must be versatile, capable of working with:</w:t>
      </w:r>
    </w:p>
    <w:p>
      <w:pPr>
        <w:numPr>
          <w:ilvl w:val="0"/>
          <w:numId w:val="1001"/>
        </w:numPr>
        <w:pStyle w:val="Compact"/>
      </w:pPr>
      <w:r>
        <w:rPr>
          <w:bCs/>
          <w:b/>
        </w:rPr>
        <w:t xml:space="preserve">Solid Wood:</w:t>
      </w:r>
      <w:r>
        <w:t xml:space="preserve"> </w:t>
      </w:r>
      <w:r>
        <w:t xml:space="preserve">For high-end furniture and decorative elements where natural beauty is paramount.</w:t>
      </w:r>
    </w:p>
    <w:p>
      <w:pPr>
        <w:numPr>
          <w:ilvl w:val="0"/>
          <w:numId w:val="1001"/>
        </w:numPr>
        <w:pStyle w:val="Compact"/>
      </w:pPr>
      <w:r>
        <w:rPr>
          <w:bCs/>
          <w:b/>
        </w:rPr>
        <w:t xml:space="preserve">Plywood and Particle Board:</w:t>
      </w:r>
      <w:r>
        <w:t xml:space="preserve"> </w:t>
      </w:r>
      <w:r>
        <w:t xml:space="preserve">Widely used in urban housing projects in</w:t>
      </w:r>
    </w:p>
    <w:p>
      <w:pPr>
        <w:numPr>
          <w:ilvl w:val="0"/>
          <w:numId w:val="1000"/>
        </w:numPr>
        <w:pStyle w:val="Compact"/>
      </w:pPr>
      <w:r>
        <w:t xml:space="preserve">Sudan Khartoum due to cost-effectiveness and availability.</w:t>
      </w:r>
    </w:p>
    <w:p>
      <w:pPr>
        <w:numPr>
          <w:ilvl w:val="0"/>
          <w:numId w:val="1001"/>
        </w:numPr>
        <w:pStyle w:val="Compact"/>
      </w:pPr>
      <w:r>
        <w:rPr>
          <w:bCs/>
          <w:b/>
        </w:rPr>
        <w:t xml:space="preserve">Metal-Composite Hybrid Structures:</w:t>
      </w:r>
      <w:r>
        <w:t xml:space="preserve"> </w:t>
      </w:r>
      <w:r>
        <w:t xml:space="preserve">Increasingly common as many carpenters collaborate with ironworkers to create mixed-material facades and furniture.</w:t>
      </w:r>
    </w:p>
    <w:p>
      <w:pPr>
        <w:pStyle w:val="FirstParagraph"/>
      </w:pPr>
      <w:r>
        <w:t xml:space="preserve">The training of a new generation of carpenters in</w:t>
      </w:r>
    </w:p>
    <w:p>
      <w:pPr>
        <w:pStyle w:val="BodyText"/>
      </w:pPr>
      <w:r>
        <w:t xml:space="preserve">Sudan Khartoum often occurs through apprenticeships. Young artisans learn directly from master craftsmen, absorbing knowledge about wood grain, moisture resistance (critical near the Nile), and intricate carving techniques. However, there is also a growing presence of technical institutes in</w:t>
      </w:r>
      <w:r>
        <w:t xml:space="preserve"> </w:t>
      </w:r>
      <w:r>
        <w:rPr>
          <w:bCs/>
          <w:b/>
        </w:rPr>
        <w:t xml:space="preserve">Sudan Khartoum</w:t>
      </w:r>
      <w:r>
        <w:t xml:space="preserve"> </w:t>
      </w:r>
      <w:r>
        <w:t xml:space="preserve">offering formal vocational training to standardize skills and improve safety protocols.</w:t>
      </w:r>
    </w:p>
    <w:bookmarkEnd w:id="22"/>
    <w:bookmarkStart w:id="23" w:name="iv.-economic-impact-and-market-demand"/>
    <w:p>
      <w:pPr>
        <w:pStyle w:val="Heading3"/>
      </w:pPr>
      <w:r>
        <w:t xml:space="preserve">IV. Economic Impact and Market Demand</w:t>
      </w:r>
    </w:p>
    <w:p>
      <w:pPr>
        <w:pStyle w:val="FirstParagraph"/>
      </w:pPr>
      <w:r>
        <w:t xml:space="preserve">The carpentry industry contributes significantly to the informal and formal economies of</w:t>
      </w:r>
    </w:p>
    <w:p>
      <w:pPr>
        <w:pStyle w:val="BodyText"/>
      </w:pPr>
      <w:r>
        <w:t xml:space="preserve">Sudan Khartoum. With a growing population, there is constant demand for new housing, renovations, and interior fitting. The</w:t>
      </w:r>
    </w:p>
    <w:p>
      <w:pPr>
        <w:pStyle w:val="BodyText"/>
      </w:pPr>
      <w:r>
        <w:t xml:space="preserve">Carpenter serves as a key stakeholder in this real estate development cycle. Furniture manufacturing remains a lucrative sector within the city’s markets, such as the famous Souq El Arbaeen (Monday Market), where handcrafted wooden items are sold to both locals and tourists.</w:t>
      </w:r>
    </w:p>
    <w:p>
      <w:pPr>
        <w:pStyle w:val="BodyText"/>
      </w:pPr>
      <w:r>
        <w:t xml:space="preserve">Furthermore, tourism in</w:t>
      </w:r>
      <w:r>
        <w:t xml:space="preserve"> </w:t>
      </w:r>
      <w:r>
        <w:rPr>
          <w:bCs/>
          <w:b/>
        </w:rPr>
        <w:t xml:space="preserve">Sudan Khartoum</w:t>
      </w:r>
      <w:r>
        <w:t xml:space="preserve">, though fluctuating due to regional stability, creates a niche market for authentic Sudanese woodwork. Tourists often seek out souvenirs and custom furniture made by local carpenters, valuing the craftsmanship that reflects the cultural identity of</w:t>
      </w:r>
    </w:p>
    <w:p>
      <w:pPr>
        <w:pStyle w:val="BodyText"/>
      </w:pPr>
      <w:r>
        <w:t xml:space="preserve">Sudan Khartoum. This demand encourages artisans to preserve traditional designs while innovating for modern tastes.</w:t>
      </w:r>
    </w:p>
    <w:bookmarkEnd w:id="23"/>
    <w:bookmarkStart w:id="24" w:name="X8c8db8d57cdea777d9df7152bd974e5952521cd"/>
    <w:p>
      <w:pPr>
        <w:pStyle w:val="Heading3"/>
      </w:pPr>
      <w:r>
        <w:t xml:space="preserve">V. Challenges Facing Carpenters in Sudan Khartoum</w:t>
      </w:r>
    </w:p>
    <w:p>
      <w:pPr>
        <w:pStyle w:val="FirstParagraph"/>
      </w:pPr>
      <w:r>
        <w:t xml:space="preserve">Despite its importance, the profession faces several hurdles. First, there is the issue of material scarcity and cost fluctuations. The import restrictions and economic instability affecting</w:t>
      </w:r>
    </w:p>
    <w:p>
      <w:pPr>
        <w:pStyle w:val="BodyText"/>
      </w:pPr>
      <w:r>
        <w:t xml:space="preserve">Sudan Khartoum can lead to shortages of high-quality imported woods or finished hardware like hinges and screws. Consequently,</w:t>
      </w:r>
    </w:p>
    <w:p>
      <w:pPr>
        <w:pStyle w:val="BodyText"/>
      </w:pPr>
      <w:r>
        <w:t xml:space="preserve">Carpenters must often source alternative materials or adapt designs to suit whatever is available.</w:t>
      </w:r>
    </w:p>
    <w:p>
      <w:pPr>
        <w:pStyle w:val="BodyText"/>
      </w:pPr>
      <w:r>
        <w:t xml:space="preserve">Secondly, health and safety standards are not always strictly enforced in small workshops across</w:t>
      </w:r>
    </w:p>
    <w:p>
      <w:pPr>
        <w:pStyle w:val="BodyText"/>
      </w:pPr>
      <w:r>
        <w:t xml:space="preserve">Sudan Khartoum. The use of dust extraction systems and protective gear varies widely. Addressing this requires advocacy from professional bodies and government regulation to ensure the well-being of workers.</w:t>
      </w:r>
    </w:p>
    <w:p>
      <w:pPr>
        <w:pStyle w:val="BodyText"/>
      </w:pPr>
      <w:r>
        <w:t xml:space="preserve">Lastly, competition from mass-produced furniture imported via neighboring countries poses a threat to local craftsmanship. While cheaper alternatives are appealing to budget-conscious consumers in</w:t>
      </w:r>
    </w:p>
    <w:p>
      <w:pPr>
        <w:pStyle w:val="BodyText"/>
      </w:pPr>
      <w:r>
        <w:t xml:space="preserve">Sudan Khartoum, they often lack durability and customization, leaving room for skilled</w:t>
      </w:r>
    </w:p>
    <w:p>
      <w:pPr>
        <w:pStyle w:val="BodyText"/>
      </w:pPr>
      <w:r>
        <w:t xml:space="preserve">Carpenters to differentiate themselves through quality and personalized service.</w:t>
      </w:r>
    </w:p>
    <w:bookmarkEnd w:id="24"/>
    <w:bookmarkStart w:id="25" w:name="vi.-sustainability-and-future-directions"/>
    <w:p>
      <w:pPr>
        <w:pStyle w:val="Heading3"/>
      </w:pPr>
      <w:r>
        <w:t xml:space="preserve">VI. Sustainability and Future Directions</w:t>
      </w:r>
    </w:p>
    <w:p>
      <w:pPr>
        <w:pStyle w:val="FirstParagraph"/>
      </w:pPr>
      <w:r>
        <w:t xml:space="preserve">An emerging trend in</w:t>
      </w:r>
    </w:p>
    <w:p>
      <w:pPr>
        <w:pStyle w:val="BodyText"/>
      </w:pPr>
      <w:r>
        <w:t xml:space="preserve">Sudan Khartoum is the push toward sustainable carpentry. With deforestation being a concern in parts of Sudan, there is a growing awareness among both</w:t>
      </w:r>
    </w:p>
    <w:p>
      <w:pPr>
        <w:pStyle w:val="BodyText"/>
      </w:pPr>
      <w:r>
        <w:t xml:space="preserve">Carpenters and consumers about responsible wood sourcing. Eco-friendly practices include using reclaimed wood from old buildings demolished during urban redevelopment in</w:t>
      </w:r>
    </w:p>
    <w:p>
      <w:pPr>
        <w:pStyle w:val="BodyText"/>
      </w:pPr>
      <w:r>
        <w:t xml:space="preserve">Sudan Khartoum, as well as promoting fast-growing plantation woods.</w:t>
      </w:r>
    </w:p>
    <w:p>
      <w:pPr>
        <w:pStyle w:val="BodyText"/>
      </w:pPr>
      <w:r>
        <w:t xml:space="preserve">The integration of technology also offers new possibilities. Computer Numerical Control (CNC) machines, though still rare in</w:t>
      </w:r>
    </w:p>
    <w:p>
      <w:pPr>
        <w:pStyle w:val="BodyText"/>
      </w:pPr>
      <w:r>
        <w:t xml:space="preserve">Sudan Khartoum, are beginning to appear in larger workshops. These tools allow for precision cutting and complex designs that would be difficult to achieve manually, potentially increasing the output and global competitiveness of Sudanese carpentry.</w:t>
      </w:r>
    </w:p>
    <w:bookmarkEnd w:id="25"/>
    <w:bookmarkStart w:id="26" w:name="vii.-conclusion"/>
    <w:p>
      <w:pPr>
        <w:pStyle w:val="Heading3"/>
      </w:pPr>
      <w:r>
        <w:t xml:space="preserve">VII. Conclusion</w:t>
      </w:r>
    </w:p>
    <w:p>
      <w:pPr>
        <w:pStyle w:val="FirstParagraph"/>
      </w:pPr>
      <w:r>
        <w:t xml:space="preserve">In conclusion, the</w:t>
      </w:r>
    </w:p>
    <w:p>
      <w:pPr>
        <w:pStyle w:val="BodyText"/>
      </w:pPr>
      <w:r>
        <w:t xml:space="preserve">Carpenter is an indispensable figure in the socio-economic fabric of</w:t>
      </w:r>
    </w:p>
    <w:p>
      <w:pPr>
        <w:pStyle w:val="BodyText"/>
      </w:pPr>
      <w:r>
        <w:t xml:space="preserve">Sudan Khartoum. From preserving historical architectural elements to meeting modern housing needs, their work shapes the physical environment of this vibrant capital. While challenges related to materials, safety, and economic stability persist, the resilience and creativity of Sudanese carpenters offer hope for continued growth. Supporting this trade through formal education initiatives and sustainable practices will not only benefit individual artisans but also contribute to the cultural preservation and economic development of</w:t>
      </w:r>
    </w:p>
    <w:p>
      <w:pPr>
        <w:pStyle w:val="BodyText"/>
      </w:pPr>
      <w:r>
        <w:t xml:space="preserve">Sudan Khartoum. Future research should focus on how digital technologies can further empower local craftsmen while maintaining the authenticity that makes Sudanese woodwork unique.</w:t>
      </w:r>
    </w:p>
    <w:p>
      <w:r>
        <w:pict>
          <v:rect style="width:0;height:1.5pt" o:hralign="center" o:hrstd="t" o:hr="t"/>
        </w:pict>
      </w:r>
    </w:p>
    <w:p>
      <w:pPr>
        <w:pStyle w:val="FirstParagraph"/>
      </w:pPr>
      <w:r>
        <w:rPr>
          <w:iCs/>
          <w:i/>
        </w:rPr>
        <w:t xml:space="preserve">This document serves as a comprehensive overview suitable for academic purposes, highlighting the critical intersections between craft, culture, and economy in</w:t>
      </w:r>
      <w:r>
        <w:rPr>
          <w:iCs/>
          <w:i/>
        </w:rPr>
        <w:t xml:space="preserve"> </w:t>
      </w:r>
      <w:r>
        <w:rPr>
          <w:bCs/>
          <w:b/>
          <w:iCs/>
          <w:i/>
        </w:rPr>
        <w:t xml:space="preserve">Sudan Khartoum</w:t>
      </w:r>
      <w:r>
        <w:rPr>
          <w:iCs/>
          <w:i/>
        </w:rP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Carpenter in Sudan Khartoum</dc:title>
  <dc:creator/>
  <dc:language>en</dc:language>
  <cp:keywords/>
  <dcterms:created xsi:type="dcterms:W3CDTF">2026-07-29T06:11:41Z</dcterms:created>
  <dcterms:modified xsi:type="dcterms:W3CDTF">2026-07-29T06:11:41Z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