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f02dcc5c9b917b3ef9e3d9fac883f7baa40d0d7"/>
    <w:p>
      <w:pPr>
        <w:pStyle w:val="Heading1"/>
      </w:pPr>
      <w:r>
        <w:t xml:space="preserve">The Art, Science, and Necessity of the Carpenter in United States Miami</w:t>
      </w:r>
    </w:p>
    <w:p>
      <w:pPr>
        <w:pStyle w:val="FirstParagraph"/>
      </w:pPr>
      <w:r>
        <w:rPr>
          <w:bCs/>
          <w:b/>
        </w:rPr>
        <w:t xml:space="preserve">A Term Paper on Trade Specialization in a Unique Climatic Environment</w:t>
      </w:r>
    </w:p>
    <w:p>
      <w:pPr>
        <w:pStyle w:val="BodyText"/>
      </w:pPr>
      <w:r>
        <w:t xml:space="preserve">Date: May 24, 2024</w:t>
      </w:r>
      <w:r>
        <w:br/>
      </w:r>
      <w:r>
        <w:t xml:space="preserve">Prepared for: General Construction Studies Curriculum</w:t>
      </w:r>
      <w:r>
        <w:br/>
      </w:r>
      <w:r>
        <w:t xml:space="preserve">Location Focus: United States Miami</w:t>
      </w:r>
    </w:p>
    <w:bookmarkStart w:id="20" w:name="abstract"/>
    <w:p>
      <w:pPr>
        <w:pStyle w:val="Heading2"/>
      </w:pPr>
      <w:r>
        <w:t xml:space="preserve">Abstract</w:t>
      </w:r>
    </w:p>
    <w:p>
      <w:pPr>
        <w:pStyle w:val="FirstParagraph"/>
      </w:pPr>
      <w:r>
        <w:t xml:space="preserve">This term paper explores the multifaceted role of the carpenter within the dynamic construction landscape of United States Miami. As one of the most vulnerable coastal regions in North America, Miami presents unique challenges and opportunities for skilled tradespeople. This document examines how traditional carpentry skills must be adapted to withstand hurricane-force winds, high humidity, and saltwater corrosion. Furthermore, it analyzes the intersection of modern architectural trends with sustainable building practices in a city that is constantly rebuilding and reinventing itself.</w:t>
      </w:r>
    </w:p>
    <w:bookmarkEnd w:id="20"/>
    <w:bookmarkStart w:id="21" w:name="introduction"/>
    <w:p>
      <w:pPr>
        <w:pStyle w:val="Heading2"/>
      </w:pPr>
      <w:r>
        <w:t xml:space="preserve">Introduction</w:t>
      </w:r>
    </w:p>
    <w:p>
      <w:pPr>
        <w:pStyle w:val="FirstParagraph"/>
      </w:pPr>
      <w:r>
        <w:t xml:space="preserve">Miami stands as a global icon of art deco architecture, tropical luxury living, and rapid economic growth. However beneath the veneer of high-rise condominiums and beachfront villas lies a critical infrastructure dependent on one of the oldest and most vital trades: carpentry. In United States Miami, the term "carpenter" does not merely refer to a woodworker; it encompasses structural framers, finish specialists, millworkers, and emergency repair technicians. This paper argues that in Miami, the carpenter serves as a first line of defense against environmental degradation and a key architect of aesthetic resilience.</w:t>
      </w:r>
    </w:p>
    <w:bookmarkEnd w:id="21"/>
    <w:bookmarkStart w:id="22" w:name="X8b3192640ad507982d15488982ed8d621eab024"/>
    <w:p>
      <w:pPr>
        <w:pStyle w:val="Heading2"/>
      </w:pPr>
      <w:r>
        <w:t xml:space="preserve">The Environmental Challenge: Building for the Elements</w:t>
      </w:r>
    </w:p>
    <w:p>
      <w:pPr>
        <w:pStyle w:val="FirstParagraph"/>
      </w:pPr>
      <w:r>
        <w:t xml:space="preserve">The primary distinction between a carpenter in inland United States and one operating in Miami is the environmental pressure. Miami’s subtropical climate subjects buildings to intense UV radiation, tropical storms, and rising sea levels. Consequently, the materials selected by a carpenter must possess specific properties.</w:t>
      </w:r>
    </w:p>
    <w:p>
      <w:pPr>
        <w:pStyle w:val="BodyText"/>
      </w:pPr>
      <w:r>
        <w:rPr>
          <w:bCs/>
          <w:b/>
        </w:rPr>
        <w:t xml:space="preserve">Material Selection:</w:t>
      </w:r>
      <w:r>
        <w:t xml:space="preserve"> </w:t>
      </w:r>
      <w:r>
        <w:t xml:space="preserve">Traditional softwoods like pine are often treated extensively or replaced entirely with engineered lumber that is resistant to termites and rot. In United States Miami, a skilled carpenter must have extensive knowledge of pressure-treated woods, composites, and fiber-cement board. The choice of material affects not only the longevity of the structure but also its ability to maintain structural integrity during Category 4 or 5 hurricanes.</w:t>
      </w:r>
    </w:p>
    <w:p>
      <w:pPr>
        <w:pStyle w:val="BodyText"/>
      </w:pPr>
      <w:r>
        <w:rPr>
          <w:bCs/>
          <w:b/>
        </w:rPr>
        <w:t xml:space="preserve">Moisture Management:</w:t>
      </w:r>
      <w:r>
        <w:t xml:space="preserve"> </w:t>
      </w:r>
      <w:r>
        <w:t xml:space="preserve">High humidity is a constant adversary. A carpenter in this region must be an expert in vapor barriers, proper sealing techniques, and ventilation design. Poorly executed carpentry can lead to mold infestation and structural decay within years rather than decades. Therefore, the precision of joint sealing and flashing installation is paramount.</w:t>
      </w:r>
    </w:p>
    <w:bookmarkEnd w:id="22"/>
    <w:bookmarkStart w:id="23" w:name="X10041e324153a25eb8bd48678b7f18904209fa4"/>
    <w:p>
      <w:pPr>
        <w:pStyle w:val="Heading2"/>
      </w:pPr>
      <w:r>
        <w:t xml:space="preserve">The Architectural Influence: Art Deco Restoration</w:t>
      </w:r>
    </w:p>
    <w:p>
      <w:pPr>
        <w:pStyle w:val="FirstParagraph"/>
      </w:pPr>
      <w:r>
        <w:t xml:space="preserve">Miami Beach is home to the largest collection of Art Deco architecture in the world. This historical preservation creates a specialized niche for carpenters who possess fine craftsmanship skills. Unlike modern steel-framed skyscrapers, many of these historic buildings rely on intricate wood moldings, decorative columns, and custom millwork.</w:t>
      </w:r>
    </w:p>
    <w:p>
      <w:pPr>
        <w:pStyle w:val="BodyText"/>
      </w:pPr>
      <w:r>
        <w:t xml:space="preserve">In United States Miami, the restoration of these landmarks requires a carpenter who can replicate historical techniques while meeting modern code requirements. This involves creating custom trim that matches original profiles from the 1920s and 30s. The demand for such specialized labor drives up the value of master carpenters in the area, as they bridge the gap between historical authenticity and structural safety.</w:t>
      </w:r>
    </w:p>
    <w:bookmarkEnd w:id="23"/>
    <w:bookmarkStart w:id="24" w:name="X1f1f39ebcf76ff61806d55d838e6b670cb03554"/>
    <w:p>
      <w:pPr>
        <w:pStyle w:val="Heading2"/>
      </w:pPr>
      <w:r>
        <w:t xml:space="preserve">Modern Construction: High-Rise Framing and Custom Interiors</w:t>
      </w:r>
    </w:p>
    <w:p>
      <w:pPr>
        <w:pStyle w:val="FirstParagraph"/>
      </w:pPr>
      <w:r>
        <w:t xml:space="preserve">Beyond historic preservation, Miami is experiencing a construction boom. The skyline is changing daily with new residential towers and commercial spaces. Here, the role of the carpenter shifts from detailed finish work to large-scale structural framing.</w:t>
      </w:r>
    </w:p>
    <w:p>
      <w:pPr>
        <w:pStyle w:val="BodyText"/>
      </w:pPr>
      <w:r>
        <w:rPr>
          <w:bCs/>
          <w:b/>
        </w:rPr>
        <w:t xml:space="preserve">Framing for Wind Load:</w:t>
      </w:r>
      <w:r>
        <w:t xml:space="preserve"> </w:t>
      </w:r>
      <w:r>
        <w:t xml:space="preserve">In high-rise construction in United States Miami, carpenters work on interior non-load-bearing walls and exterior sheathing systems that must withstand extreme wind loads. The installation of impact-resistant windows and doors—a requirement in this region—requires precise carpentry to ensure seals are airtight. A misaligned door frame can compromise the entire energy efficiency and storm-proofing rating of an apartment.</w:t>
      </w:r>
    </w:p>
    <w:p>
      <w:pPr>
        <w:pStyle w:val="BodyText"/>
      </w:pPr>
      <w:r>
        <w:rPr>
          <w:bCs/>
          <w:b/>
        </w:rPr>
        <w:t xml:space="preserve">Luxury Finishes:</w:t>
      </w:r>
      <w:r>
        <w:t xml:space="preserve"> </w:t>
      </w:r>
      <w:r>
        <w:t xml:space="preserve">Miami attracts wealth, leading to a high demand for luxury custom homes. Here, carpenters specialize in cabinetry, built-in shelving, and intricate trim work using exotic woods imported from around the world. The expectation for flawless finish work is higher than in most other US cities due to the competitive nature of the luxury real estate market.</w:t>
      </w:r>
    </w:p>
    <w:bookmarkEnd w:id="24"/>
    <w:bookmarkStart w:id="25" w:name="sustainability-and-future-proofing"/>
    <w:p>
      <w:pPr>
        <w:pStyle w:val="Heading2"/>
      </w:pPr>
      <w:r>
        <w:t xml:space="preserve">Sustainability and Future-Proofing</w:t>
      </w:r>
    </w:p>
    <w:p>
      <w:pPr>
        <w:pStyle w:val="FirstParagraph"/>
      </w:pPr>
      <w:r>
        <w:t xml:space="preserve">The future of carpentry in United States Miami lies in sustainability. As climate change accelerates, building codes are evolving to require more resilient and energy-efficient structures. Carpenters are increasingly tasked with installing insulation systems that reflect heat, integrating smart home technologies into wooden frameworks, and utilizing reclaimed materials.</w:t>
      </w:r>
    </w:p>
    <w:p>
      <w:pPr>
        <w:pStyle w:val="BodyText"/>
      </w:pPr>
      <w:r>
        <w:t xml:space="preserve">Flood-resistant construction is another emerging field. In low-lying areas of Miami, carpenters must build homes on elevated pilings and use materials that do not degrade when splashed by saltwater. This "build up" approach requires a deep understanding of material science alongside traditional joinery skills.</w:t>
      </w:r>
    </w:p>
    <w:bookmarkEnd w:id="25"/>
    <w:bookmarkStart w:id="26" w:name="economic-and-social-impact"/>
    <w:p>
      <w:pPr>
        <w:pStyle w:val="Heading2"/>
      </w:pPr>
      <w:r>
        <w:t xml:space="preserve">Economic and Social Impact</w:t>
      </w:r>
    </w:p>
    <w:p>
      <w:pPr>
        <w:pStyle w:val="FirstParagraph"/>
      </w:pPr>
      <w:r>
        <w:t xml:space="preserve">The carpentry trade is a cornerstone of the Miami economy. It provides stable employment for thousands of workers, ranging from apprentices to master craftsmen. Furthermore, the reliability of the housing stock depends heavily on the skill level of these professionals. When carpenters fail to adhere to code or use inferior materials, the consequences are catastrophic during hurricane season.</w:t>
      </w:r>
    </w:p>
    <w:p>
      <w:pPr>
        <w:pStyle w:val="BodyText"/>
      </w:pPr>
      <w:r>
        <w:t xml:space="preserve">In United States Miami, there is a growing recognition of the need for vocational training focused specifically on coastal resilience. Trade schools and apprenticeship programs are adapting their curricula to teach not just how to build, but how to build for survival in a changing climate.</w:t>
      </w:r>
    </w:p>
    <w:bookmarkEnd w:id="26"/>
    <w:bookmarkStart w:id="27" w:name="conclusion"/>
    <w:p>
      <w:pPr>
        <w:pStyle w:val="Heading2"/>
      </w:pPr>
      <w:r>
        <w:t xml:space="preserve">Conclusion</w:t>
      </w:r>
    </w:p>
    <w:p>
      <w:pPr>
        <w:pStyle w:val="FirstParagraph"/>
      </w:pPr>
      <w:r>
        <w:t xml:space="preserve">The carpenter in United States Miami is more than a builder; they are an environmental engineer, a historian, and an artisan. The unique challenges posed by humidity, hurricanes, and salt require a specialized skill set that goes beyond standard carpentry practices. From restoring the delicate moldings of Art Deco buildings to framing high-rise condos that must stand firm against tropical storms, Miami’s carpenters play a pivotal role in shaping the city’s physical and cultural landscape.</w:t>
      </w:r>
    </w:p>
    <w:p>
      <w:pPr>
        <w:pStyle w:val="BodyText"/>
      </w:pPr>
      <w:r>
        <w:t xml:space="preserve">As Miami continues to grow and face new climate challenges, the importance of skilled carpentry will only increase. The future of construction in this region depends on professionals who can blend traditional craftsmanship with modern technology and material science. For students, tradespeople, and urban planners alike, understanding the nuanced role of the carpenter in this specific geographic context is essential for appreciating the complexity behind Miami’s iconic skyline.</w:t>
      </w:r>
    </w:p>
    <w:p>
      <w:pPr>
        <w:pStyle w:val="BodyText"/>
      </w:pPr>
      <w:r>
        <w:rPr>
          <w:iCs/>
          <w:i/>
        </w:rPr>
        <w:t xml:space="preserve">End of Term Paper</w:t>
      </w:r>
    </w:p>
    <w:p>
      <w:pPr>
        <w:pStyle w:val="BodyText"/>
      </w:pPr>
      <w:r>
        <w:rPr>
          <w:bCs/>
          <w:b/>
        </w:rPr>
        <w:t xml:space="preserve">Bibliography Notes:</w:t>
      </w:r>
      <w:r>
        <w:t xml:space="preserve"> </w:t>
      </w:r>
      <w:r>
        <w:t xml:space="preserve">This document synthesizes general knowledge regarding construction practices in South Florida, US building codes specific to coastal zones, and the historical context of Miami’s architectural preservation efforts.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States Miami</dc:title>
  <dc:creator/>
  <dc:language>en</dc:language>
  <cp:keywords/>
  <dcterms:created xsi:type="dcterms:W3CDTF">2026-07-29T16:15:11Z</dcterms:created>
  <dcterms:modified xsi:type="dcterms:W3CDTF">2026-07-29T16:15:11Z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