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Carpenter</w:t>
      </w:r>
      <w:r>
        <w:t xml:space="preserve"> </w:t>
      </w:r>
      <w:r>
        <w:t xml:space="preserve">in</w:t>
      </w:r>
      <w:r>
        <w:t xml:space="preserve"> </w:t>
      </w:r>
      <w:r>
        <w:t xml:space="preserve">Venezuela</w:t>
      </w:r>
      <w:r>
        <w:t xml:space="preserve"> </w:t>
      </w:r>
      <w:r>
        <w:t xml:space="preserve">Caracas</w:t>
      </w:r>
    </w:p>
    <w:bookmarkStart w:id="28" w:name="Xa14811b00c5fc08b273701898f11760131d1589"/>
    <w:p>
      <w:pPr>
        <w:pStyle w:val="Heading1"/>
      </w:pPr>
      <w:r>
        <w:t xml:space="preserve">The Artisan in the Urban Jungle:</w:t>
      </w:r>
      <w:r>
        <w:br/>
      </w:r>
      <w:r>
        <w:t xml:space="preserve">A Term Paper on the Carpenter in Venezuela Caracas</w:t>
      </w:r>
    </w:p>
    <w:p>
      <w:pPr>
        <w:pStyle w:val="FirstParagraph"/>
      </w:pPr>
      <w:r>
        <w:t xml:space="preserve">Abstract: This paper explores the sociological, economic, and cultural significance of the carpenter within the specific context of Venezuela Caracas. It analyzes how this traditional trade has adapted to modern challenges while remaining a vital component of domestic life and urban infrastructure.</w:t>
      </w:r>
    </w:p>
    <w:bookmarkStart w:id="20" w:name="i.-introduction"/>
    <w:p>
      <w:pPr>
        <w:pStyle w:val="Heading2"/>
      </w:pPr>
      <w:r>
        <w:t xml:space="preserve">I. Introduction</w:t>
      </w:r>
    </w:p>
    <w:p>
      <w:pPr>
        <w:pStyle w:val="FirstParagraph"/>
      </w:pPr>
      <w:r>
        <w:t xml:space="preserve">The city of Venezuela Caracas is not merely a capital; it is a complex, vertical ecosystem where space is at a premium and resources are often scarce. In such an environment, the figure of the carpenter emerges not just as a tradesman, but as an essential engineer of comfort and functionality. This term paper seeks to examine the role of</w:t>
      </w:r>
      <w:r>
        <w:t xml:space="preserve"> </w:t>
      </w:r>
      <w:r>
        <w:rPr>
          <w:bCs/>
          <w:b/>
        </w:rPr>
        <w:t xml:space="preserve">Carpenter</w:t>
      </w:r>
      <w:r>
        <w:t xml:space="preserve"> </w:t>
      </w:r>
      <w:r>
        <w:t xml:space="preserve">professions within</w:t>
      </w:r>
      <w:r>
        <w:t xml:space="preserve"> </w:t>
      </w:r>
      <w:r>
        <w:rPr>
          <w:bCs/>
          <w:b/>
        </w:rPr>
        <w:t xml:space="preserve">Venezuela Caracas</w:t>
      </w:r>
      <w:r>
        <w:t xml:space="preserve">, highlighting how this trade bridges the gap between traditional craftsmanship and modern survival strategies. The carpenter in Caracas operates at the intersection of art, economics, and necessity, creating solutions for a population that relies heavily on customization due to a lack of standardized furniture production.</w:t>
      </w:r>
    </w:p>
    <w:bookmarkEnd w:id="20"/>
    <w:bookmarkStart w:id="21" w:name="Xc0312658027b7c887cc4d88fd7859784281f9d5"/>
    <w:p>
      <w:pPr>
        <w:pStyle w:val="Heading2"/>
      </w:pPr>
      <w:r>
        <w:t xml:space="preserve">II. Historical Context and Cultural Significance</w:t>
      </w:r>
    </w:p>
    <w:p>
      <w:pPr>
        <w:pStyle w:val="FirstParagraph"/>
      </w:pPr>
      <w:r>
        <w:t xml:space="preserve">The tradition of woodworking in Venezuela dates back to indigenous communities who utilized local timbers for construction and tool-making. However, the modern identity of the carpenter in Venezuela Caracas is deeply rooted in the mid-20th century, during the oil boom era when urbanization accelerated rapidly. During this period, neighborhoods expanded outward from the central valleys of</w:t>
      </w:r>
      <w:r>
        <w:t xml:space="preserve"> </w:t>
      </w:r>
      <w:r>
        <w:rPr>
          <w:bCs/>
          <w:b/>
        </w:rPr>
        <w:t xml:space="preserve">Venezuela Caracas</w:t>
      </w:r>
      <w:r>
        <w:t xml:space="preserve">, creating a demand for housing solutions that mass production could not meet. Consequently, local artisans filled the void.</w:t>
      </w:r>
    </w:p>
    <w:p>
      <w:pPr>
        <w:pStyle w:val="BodyText"/>
      </w:pPr>
      <w:r>
        <w:t xml:space="preserve">In Venezuelan culture, home is considered a sanctuary. Given the volatility of external economic factors, families in Caracas have long relied on interior customization to maximize limited square footage. The carpenter became the primary architect of this domestic space. Unlike in countries where flat-pack furniture dominates markets, households in Caracas often commission bespoke pieces from local woodworkers to fit irregular spaces typical of Andean architecture. This cultural reliance has elevated the status of the carpenter from a simple laborer to a respected community artisan.</w:t>
      </w:r>
    </w:p>
    <w:bookmarkEnd w:id="21"/>
    <w:bookmarkStart w:id="22" w:name="Xb3d113643495d30ec243da5869765f3798adec9"/>
    <w:p>
      <w:pPr>
        <w:pStyle w:val="Heading2"/>
      </w:pPr>
      <w:r>
        <w:t xml:space="preserve">III. Economic Adaptation and Material Scarcity</w:t>
      </w:r>
    </w:p>
    <w:p>
      <w:pPr>
        <w:pStyle w:val="FirstParagraph"/>
      </w:pPr>
      <w:r>
        <w:t xml:space="preserve">The economic crisis in Venezuela has profoundly impacted every sector, including woodworking. For the carpenter in Venezuela Caracas, access to raw materials such as plywood, MDF (Medium Density Fiberboard), and finished veneers has become inconsistent due to import restrictions and inflation. This scarcity has forced a remarkable adaptation in craftsmanship.</w:t>
      </w:r>
    </w:p>
    <w:p>
      <w:pPr>
        <w:pStyle w:val="BodyText"/>
      </w:pPr>
      <w:r>
        <w:t xml:space="preserve">Modern carpenters in Caracas have become experts at material substitution. They frequently repurpose pallets, reclaimed timber from demolished structures, or locally sourced hardwoods like Cedar (Cedro) and Tabaiba to create durable furniture. This shift has not only been an economic necessity but has also influenced aesthetic trends. The "upcycled" look is increasingly prevalent in Caracas apartments, where carpenters demonstrate ingenuity by transforming discarded materials into functional art. Furthermore, the use of alternative adhesives and finishes that are more readily available locally has changed the technical approach to joinery and surface treatment.</w:t>
      </w:r>
    </w:p>
    <w:bookmarkEnd w:id="22"/>
    <w:bookmarkStart w:id="23" w:name="iv.-the-carpenter-in-the-digital-age"/>
    <w:p>
      <w:pPr>
        <w:pStyle w:val="Heading2"/>
      </w:pPr>
      <w:r>
        <w:t xml:space="preserve">IV. The Carpenter in the Digital Age</w:t>
      </w:r>
    </w:p>
    <w:p>
      <w:pPr>
        <w:pStyle w:val="FirstParagraph"/>
      </w:pPr>
      <w:r>
        <w:t xml:space="preserve">Despite traditional roots, the carpentry trade in Venezuela Caracas is undergoing a digital transformation. Social media platforms, particularly Instagram and WhatsApp Business groups, have become critical marketing tools for independent artisans. In a city where word-of-mouth remains powerful, digital portfolios allow carpenters to showcase their portfolios directly to clients without needing physical showrooms.</w:t>
      </w:r>
    </w:p>
    <w:p>
      <w:pPr>
        <w:pStyle w:val="BodyText"/>
      </w:pPr>
      <w:r>
        <w:t xml:space="preserve">Younger generations of carpenters in Caracas are also integrating modern technology into their workshops. While CNC (Computer Numerical Control) machines remain rare due to high costs and maintenance issues, there is a growing adoption of laser cutting for intricate designs and digital measurement tools to ensure precision in tight urban spaces. This blend of traditional hand-tool mastery with modern digital efficiency represents the new face of the Venezuelan carpenter.</w:t>
      </w:r>
    </w:p>
    <w:bookmarkEnd w:id="23"/>
    <w:bookmarkStart w:id="24" w:name="X9cc34e603b42187b9aeb7104a4e4bf2b7f3f094"/>
    <w:p>
      <w:pPr>
        <w:pStyle w:val="Heading2"/>
      </w:pPr>
      <w:r>
        <w:t xml:space="preserve">V. Social Impact and Community Integration</w:t>
      </w:r>
    </w:p>
    <w:p>
      <w:pPr>
        <w:pStyle w:val="FirstParagraph"/>
      </w:pPr>
      <w:r>
        <w:t xml:space="preserve">The carpenter plays a significant social role in neighborhoods across Venezuela Caracas, particularly in informal settlements or "barrios" on the city's periphery. These artisans often provide affordable home repairs, creating shelves, cabinets, and doors that improve living conditions for low-income families. In many cases, the carpenter serves as a mentor to younger apprentices who seek stable employment outside of the formal industrial sector.</w:t>
      </w:r>
    </w:p>
    <w:p>
      <w:pPr>
        <w:pStyle w:val="BodyText"/>
      </w:pPr>
      <w:r>
        <w:t xml:space="preserve">Moreover, female participation in this field is gradually increasing. While traditionally male-dominated women in Caracas are entering woodworking courses and starting small businesses focused on specialized niches such as baby furniture or decorative items. This shift challenges traditional gender roles within the trade and contributes to economic diversity within households.</w:t>
      </w:r>
    </w:p>
    <w:bookmarkEnd w:id="24"/>
    <w:bookmarkStart w:id="25" w:name="vi.-environmental-considerations"/>
    <w:p>
      <w:pPr>
        <w:pStyle w:val="Heading2"/>
      </w:pPr>
      <w:r>
        <w:t xml:space="preserve">VI. Environmental Considerations</w:t>
      </w:r>
    </w:p>
    <w:p>
      <w:pPr>
        <w:pStyle w:val="FirstParagraph"/>
      </w:pPr>
      <w:r>
        <w:t xml:space="preserve">Sustainability is becoming a crucial topic for carpenters in Venezuela Caracas. Deforestation remains a concern in surrounding regions, prompting ethical debates about sourcing wood responsibly. Progressive workshops are beginning to emphasize the use of sustainable timber certifications and promoting designs that minimize waste through precise planning. Additionally, there is a growing market for repairing existing furniture rather than replacing it, aligning with global sustainability goals while addressing local economic constraints.</w:t>
      </w:r>
    </w:p>
    <w:bookmarkEnd w:id="25"/>
    <w:bookmarkStart w:id="26" w:name="vii.-conclusion"/>
    <w:p>
      <w:pPr>
        <w:pStyle w:val="Heading2"/>
      </w:pPr>
      <w:r>
        <w:t xml:space="preserve">VII. Conclusion</w:t>
      </w:r>
    </w:p>
    <w:p>
      <w:pPr>
        <w:pStyle w:val="FirstParagraph"/>
      </w:pPr>
      <w:r>
        <w:t xml:space="preserve">In conclusion, the carpenter in Venezuela Caracas represents resilience, creativity, and cultural continuity. Far from being an obsolete trade in a modernizing metropolis, it has evolved to meet the unique challenges of urban life in Venezuela. From adapting to material scarcity to leveraging digital tools for marketing, these artisans have proven indispensable. As Caracas continues to change physically and economically, the carpenter remains a steadfast presence, crafting not just furniture but also stability and comfort within homes across the city. Understanding this profession is key to understanding the socio-economic fabric of contemporary Venezuelan society.</w:t>
      </w:r>
    </w:p>
    <w:bookmarkEnd w:id="26"/>
    <w:bookmarkStart w:id="27" w:name="viii.-references"/>
    <w:p>
      <w:pPr>
        <w:pStyle w:val="Heading2"/>
      </w:pPr>
      <w:r>
        <w:t xml:space="preserve">VIII. References</w:t>
      </w:r>
    </w:p>
    <w:p>
      <w:pPr>
        <w:pStyle w:val="FirstParagraph"/>
      </w:pPr>
      <w:r>
        <w:rPr>
          <w:iCs/>
          <w:i/>
        </w:rPr>
        <w:t xml:space="preserve">Note: For academic purposes, references would typically include sociological studies on Latin American urbanization, economic reports on Venezuelan manufacturing sectors, and ethnographic accounts of artisanal trades in the Andes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Carpenter in Venezuela Caracas</dc:title>
  <dc:creator/>
  <dc:language>en</dc:language>
  <cp:keywords/>
  <dcterms:created xsi:type="dcterms:W3CDTF">2026-07-29T06:17:53Z</dcterms:created>
  <dcterms:modified xsi:type="dcterms:W3CDTF">2026-07-29T06:17:53Z</dcterms:modified>
</cp:coreProperties>
</file>

<file path=docProps/custom.xml><?xml version="1.0" encoding="utf-8"?>
<Properties xmlns="http://schemas.openxmlformats.org/officeDocument/2006/custom-properties" xmlns:vt="http://schemas.openxmlformats.org/officeDocument/2006/docPropsVTypes"/>
</file>