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Algeria</w:t>
      </w:r>
      <w:r>
        <w:t xml:space="preserve"> </w:t>
      </w:r>
      <w:r>
        <w:t xml:space="preserve">Algiers</w:t>
      </w:r>
    </w:p>
    <w:bookmarkStart w:id="26" w:name="Xa42cb415ba31ed98b36900eeae3405c0202d842"/>
    <w:p>
      <w:pPr>
        <w:pStyle w:val="Heading1"/>
      </w:pPr>
      <w:r>
        <w:t xml:space="preserve">The Culinary Architect:</w:t>
      </w:r>
      <w:r>
        <w:br/>
      </w:r>
      <w:r>
        <w:t xml:space="preserve">The Role and Evolution of the Chef in Algeria Algiers</w:t>
      </w:r>
    </w:p>
    <w:p>
      <w:pPr>
        <w:pStyle w:val="FirstParagraph"/>
      </w:pPr>
      <w:r>
        <w:rPr>
          <w:bCs/>
          <w:b/>
        </w:rPr>
        <w:t xml:space="preserve">A Term Paper on Gastronomy, Culture, and Professionalism</w:t>
      </w:r>
    </w:p>
    <w:p>
      <w:pPr>
        <w:pStyle w:val="BodyText"/>
      </w:pPr>
      <w:r>
        <w:t xml:space="preserve">Prepared for Academic Review in Cultural Studies &amp; Hospitality Management</w:t>
      </w:r>
    </w:p>
    <w:bookmarkStart w:id="20" w:name="Xb49fc817917fe0c58a58c8d1586fb5d74a90cb9"/>
    <w:p>
      <w:pPr>
        <w:pStyle w:val="Heading2"/>
      </w:pPr>
      <w:r>
        <w:t xml:space="preserve">I. Introduction: The Heart of Algerian Cuisine</w:t>
      </w:r>
    </w:p>
    <w:p>
      <w:pPr>
        <w:pStyle w:val="FirstParagraph"/>
      </w:pPr>
      <w:r>
        <w:t xml:space="preserve">In the bustling metropolis of Algeria Algiers, cuisine is not merely a sustenance mechanism but a profound cultural language. It is here, amidst the whitewashed hills facing the Mediterranean Sea, that the figure of the Chef stands as both guardian and innovator of national identity. This term paper explores the multifaceted role of Chef professionals within Algeria Algiers. It examines how these culinary artists navigate the delicate balance between preserving traditional Berber, Arab, Ottoman, and French influences while adapting to modern global gastronomic trends. The evolution of the Chef in this specific geographic context offers a unique lens through which to view socio-economic changes, cultural preservation, and the rising prestige of fine dining in North Africa.</w:t>
      </w:r>
    </w:p>
    <w:bookmarkEnd w:id="20"/>
    <w:bookmarkStart w:id="21" w:name="Xa92c58e6e48479d464ffbc2d955c54501abc784"/>
    <w:p>
      <w:pPr>
        <w:pStyle w:val="Heading2"/>
      </w:pPr>
      <w:r>
        <w:t xml:space="preserve">II. Historical Context: From Family Kitchens to Professional Kitchens</w:t>
      </w:r>
    </w:p>
    <w:p>
      <w:pPr>
        <w:pStyle w:val="FirstParagraph"/>
      </w:pPr>
      <w:r>
        <w:t xml:space="preserve">To understand the contemporary Chef in Algeria Algiers, one must first look at the historical lineage of food preparation. Traditionally, Algerian cuisine was the domain of domestic spaces, where recipes were passed down orally through generations of women. Dishes such as Couscous (the national dish), Chorba (a spicy soup), and Tajine were prepared with communal effort and ritualistic precision. However, the concept of the professional "Chef" in Algeria Algiers has its roots in the colonial period and post-independence development.</w:t>
      </w:r>
    </w:p>
    <w:p>
      <w:pPr>
        <w:pStyle w:val="BodyText"/>
      </w:pPr>
      <w:r>
        <w:t xml:space="preserve">During French colonization, high-end restaurants emerged, introducing European culinary techniques to local ingredients. Post-independence, these establishments were nationalized or closed, leading to a period where formal dining infrastructure stagnated. It was not until the liberalization of the economy in the late 1990s and early 2000s that a new wave of hospitality opened in Algeria Algiers. This era marked the re-emergence of the Chef as a respected profession, moving away from informal street food vendors to structured restaurant environments.</w:t>
      </w:r>
    </w:p>
    <w:bookmarkEnd w:id="21"/>
    <w:bookmarkStart w:id="22" w:name="X289b790f9428a9458451823f02eddb6faacacde"/>
    <w:p>
      <w:pPr>
        <w:pStyle w:val="Heading2"/>
      </w:pPr>
      <w:r>
        <w:t xml:space="preserve">III. The Modern Chef in Algeria Algiers: A Bridge Between Traditions</w:t>
      </w:r>
    </w:p>
    <w:p>
      <w:pPr>
        <w:pStyle w:val="FirstParagraph"/>
      </w:pPr>
      <w:r>
        <w:t xml:space="preserve">In current-day Algeria Algiers, the modern Chef serves as a bridge between the past and the future. The contemporary culinary landscape is characterized by a fusion of heritage and innovation. Chefs are increasingly trained in formal culinary institutes within Algeria or through apprenticeships abroad, particularly in France and Italy. Upon returning to Algeria Algiers, they bring back technical precision—such as sous-vide cooking or precise plating techniques—which they apply to traditional ingredients.</w:t>
      </w:r>
    </w:p>
    <w:p>
      <w:pPr>
        <w:pStyle w:val="BodyText"/>
      </w:pPr>
      <w:r>
        <w:t xml:space="preserve">A defining characteristic of the Chef in this region is the emphasis on local sourcing. Algeria possesses a rich agricultural hinterland providing high-quality olives, dates, lamb, seafood from the Mediterranean coast, and exotic spices like ras el hanout. The skilled Chef utilizes these indigenous resources to create dishes that are distinctly Algerian yet presented with international sophistication. For instance, reimagining the classic Mechoui (slow-roasted lamb) with contemporary garnishes or incorporating local saffron into French-inspired sauces exemplifies this culinary dialogue.</w:t>
      </w:r>
    </w:p>
    <w:bookmarkEnd w:id="22"/>
    <w:bookmarkStart w:id="23" w:name="X5da3c35d1c385bcf9dd50cc2a7316f8d7823661"/>
    <w:p>
      <w:pPr>
        <w:pStyle w:val="Heading2"/>
      </w:pPr>
      <w:r>
        <w:t xml:space="preserve">IV. Socio-Cultural Significance of Food in Algiers</w:t>
      </w:r>
    </w:p>
    <w:p>
      <w:pPr>
        <w:pStyle w:val="FirstParagraph"/>
      </w:pPr>
      <w:r>
        <w:t xml:space="preserve">The role of the Chef extends beyond cooking; it is deeply intertwined with the social fabric of Algeria Algiers. Dining out has become a significant social activity for the youth and middle class in Algiers, who seek venues that offer both quality food and ambiance. The Chef thus plays a pivotal role in shaping these social spaces.</w:t>
      </w:r>
    </w:p>
    <w:p>
      <w:pPr>
        <w:pStyle w:val="BodyText"/>
      </w:pPr>
      <w:r>
        <w:t xml:space="preserve">Furthermore, hospitality (Diyafa) is a cornerstone of Algerian culture. A great Chef is expected to embody this spirit of generosity. In Algeria Algiers, meals are often communal and lengthy affairs involving multiple courses and extensive conversation. The successful Chef understands that they are not just feeding bodies but facilitating social bonds. This cultural expectation demands that the Chef maintains high standards of warmth and service, ensuring that the dining experience feels welcoming rather than purely transactional.</w:t>
      </w:r>
    </w:p>
    <w:bookmarkEnd w:id="23"/>
    <w:bookmarkStart w:id="24" w:name="X837d38f3f5a414c1cd8b0ab3f2863ca0e344983"/>
    <w:p>
      <w:pPr>
        <w:pStyle w:val="Heading2"/>
      </w:pPr>
      <w:r>
        <w:t xml:space="preserve">V. Challenges Faced by Chefs in Algeria Algiers</w:t>
      </w:r>
    </w:p>
    <w:p>
      <w:pPr>
        <w:pStyle w:val="FirstParagraph"/>
      </w:pPr>
      <w:r>
        <w:t xml:space="preserve">Despite the vibrant growth of the culinary scene, Chefs in Algeria Algiers face distinct challenges. Supply chain inconsistencies can affect ingredient availability and pricing, requiring adaptability and creativity. Additionally, there is a ongoing effort to professionalize the culinary sector further. While many chefs are talented home cooks or self-taught artists, there is a need for more standardized training programs to elevate the entire industry.</w:t>
      </w:r>
    </w:p>
    <w:p>
      <w:pPr>
        <w:pStyle w:val="BodyText"/>
      </w:pPr>
      <w:r>
        <w:t xml:space="preserve">Another challenge is the perception of dining out as an occasional luxury rather than a weekly habit due to economic fluctuations. Consequently, Chefs must balance affordability with quality, often creating menus that offer value without compromising on culinary integrity. There is also the pressure of globalization; younger generations in Algeria Algiers are exposed to international food trends via social media, demanding variety and novelty alongside traditional comfort foods.</w:t>
      </w:r>
    </w:p>
    <w:bookmarkEnd w:id="24"/>
    <w:bookmarkStart w:id="25" w:name="X48c13e621788f176cf2d0600533d3ce247adf96"/>
    <w:p>
      <w:pPr>
        <w:pStyle w:val="Heading2"/>
      </w:pPr>
      <w:r>
        <w:t xml:space="preserve">VI. Conclusion: The Future of Gastronomy in Algeria Algiers</w:t>
      </w:r>
    </w:p>
    <w:p>
      <w:pPr>
        <w:pStyle w:val="FirstParagraph"/>
      </w:pPr>
      <w:r>
        <w:t xml:space="preserve">In conclusion, the Chef in Algeria Algiers is a dynamic figure who embodies the complex history and vibrant future of North African culture. By respecting the deep-rooted traditions of Algerian cuisine while embracing modern culinary techniques, these professionals are defining a new gastronomic identity for the capital. As Algeria continues to integrate into global tourism and trade networks, the role of the Chef will become even more central.</w:t>
      </w:r>
    </w:p>
    <w:p>
      <w:pPr>
        <w:pStyle w:val="BodyText"/>
      </w:pPr>
      <w:r>
        <w:t xml:space="preserve">The future looks promising for culinary arts in Algeria Algiers. With increasing investment in hospitality infrastructure and a growing pride in national heritage, Chefs are poised to lead a renaissance of Algerian cuisine. They are not only cooking food; they are storytelling through flavor, preserving identity, and inviting the world to taste the rich tapestry of life in Algeria Algiers.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Role and Evolution of the Chef in Algeria Algiers</dc:title>
  <dc:creator/>
  <dc:language>en</dc:language>
  <cp:keywords/>
  <dcterms:created xsi:type="dcterms:W3CDTF">2026-07-29T12:37:12Z</dcterms:created>
  <dcterms:modified xsi:type="dcterms:W3CDTF">2026-07-29T12:37:12Z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