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Australia</w:t>
      </w:r>
      <w:r>
        <w:t xml:space="preserve"> </w:t>
      </w:r>
      <w:r>
        <w:t xml:space="preserve">Brisbane</w:t>
      </w:r>
    </w:p>
    <w:bookmarkStart w:id="22" w:name="Xb542d195ca7d9d2848ec304183557ac06a581fc"/>
    <w:p>
      <w:pPr>
        <w:pStyle w:val="Heading1"/>
      </w:pPr>
      <w:r>
        <w:t xml:space="preserve">The Professional Evolution and Cultural Impact of the Chef in Australia Brisbane</w:t>
      </w:r>
    </w:p>
    <w:p>
      <w:pPr>
        <w:pStyle w:val="FirstParagraph"/>
      </w:pPr>
      <w:r>
        <w:rPr>
          <w:bCs/>
          <w:b/>
        </w:rPr>
        <w:t xml:space="preserve">Date:</w:t>
      </w:r>
      <w:r>
        <w:t xml:space="preserve"> </w:t>
      </w:r>
      <w:r>
        <w:t xml:space="preserve">May 24, 2024</w:t>
      </w:r>
      <w:r>
        <w:br/>
      </w:r>
      <w:r>
        <w:rPr>
          <w:bCs/>
          <w:b/>
        </w:rPr>
        <w:t xml:space="preserve">Subject:</w:t>
      </w:r>
      <w:r>
        <w:t xml:space="preserve">Culinary Arts and Regional Economics</w:t>
      </w:r>
      <w:r>
        <w:br/>
      </w:r>
      <w:r>
        <w:rPr>
          <w:bCs/>
          <w:b/>
        </w:rPr>
        <w:t xml:space="preserve">Location Context: Australia Brisbane</w:t>
      </w:r>
    </w:p>
    <w:p>
      <w:pPr>
        <w:pStyle w:val="BodyText"/>
      </w:pPr>
      <w:r>
        <w:t xml:space="preserve">Introduction</w:t>
      </w:r>
    </w:p>
    <w:p>
      <w:pPr>
        <w:pStyle w:val="BodyText"/>
      </w:pPr>
      <w:r>
        <w:t xml:space="preserve">P</w:t>
      </w:r>
      <w:r>
        <w:t xml:space="preserve"> </w:t>
      </w:r>
      <w:r>
        <w:t xml:space="preserve">The culinary landscape of the modern world is defined by the creativity, technical skill, and leadership of its practitioners. At the heart of this ecosystem lies the Chef. However, to understand the full magnitude of this profession one must look at it through a specific geographic and cultural lens. This term paper explores the multifaceted role of a</w:t>
      </w:r>
      <w:r>
        <w:t xml:space="preserve"> </w:t>
      </w:r>
      <w:r>
        <w:rPr>
          <w:bCs/>
          <w:b/>
        </w:rPr>
        <w:t xml:space="preserve">Chef</w:t>
      </w:r>
      <w:r>
        <w:t xml:space="preserve"> </w:t>
      </w:r>
      <w:r>
        <w:t xml:space="preserve">within the vibrant and rapidly evolving gastronomic scene of</w:t>
      </w:r>
      <w:r>
        <w:t xml:space="preserve"> </w:t>
      </w:r>
      <w:r>
        <w:rPr>
          <w:bCs/>
          <w:b/>
        </w:rPr>
        <w:t xml:space="preserve">Australia Brisbane</w:t>
      </w:r>
      <w:r>
        <w:t xml:space="preserve">. As Queensland’s capital city experiences an influx of tourism, international migration, and economic growth, the demands placed on local culinary professionals have shifted dramatically. The chef in this context is no longer merely a cook; they are a cultural ambassador, an entrepreneur, and a custodian of sustainable practices. This document argues that the contemporary</w:t>
      </w:r>
      <w:r>
        <w:t xml:space="preserve"> </w:t>
      </w:r>
      <w:r>
        <w:rPr>
          <w:bCs/>
          <w:b/>
        </w:rPr>
        <w:t xml:space="preserve">Chef</w:t>
      </w:r>
      <w:r>
        <w:t xml:space="preserve"> </w:t>
      </w:r>
      <w:r>
        <w:t xml:space="preserve">in</w:t>
      </w:r>
      <w:r>
        <w:t xml:space="preserve"> </w:t>
      </w:r>
      <w:r>
        <w:rPr>
          <w:bCs/>
          <w:b/>
        </w:rPr>
        <w:t xml:space="preserve">Australia Brisbane</w:t>
      </w:r>
      <w:r>
        <w:t xml:space="preserve"> </w:t>
      </w:r>
      <w:r>
        <w:t xml:space="preserve">plays a pivotal role in shaping regional identity and driving economic sustainability through innovation and community engagement.</w:t>
      </w:r>
    </w:p>
    <w:bookmarkStart w:id="20" w:name="Xfd5917bea4ee30392b656bec771a5c4ca06425d"/>
    <w:p>
      <w:pPr>
        <w:pStyle w:val="Heading2"/>
      </w:pPr>
      <w:r>
        <w:t xml:space="preserve">The Historical Context of Culinary Arts in Brisbane</w:t>
      </w:r>
    </w:p>
    <w:p>
      <w:pPr>
        <w:pStyle w:val="FirstParagraph"/>
      </w:pPr>
      <w:r>
        <w:t xml:space="preserve">P</w:t>
      </w:r>
      <w:r>
        <w:t xml:space="preserve"> </w:t>
      </w:r>
      <w:r>
        <w:t xml:space="preserve">To appreciate the current state of professional cooking, one must acknowledge the historical trajectory of food culture in</w:t>
      </w:r>
      <w:r>
        <w:t xml:space="preserve"> </w:t>
      </w:r>
      <w:r>
        <w:rPr>
          <w:bCs/>
          <w:b/>
        </w:rPr>
        <w:t xml:space="preserve">Australia Brisbane</w:t>
      </w:r>
      <w:r>
        <w:t xml:space="preserve">. Historically, Queensland’s culinary output was often overshadowed by its northern counterpart, Sydney, and eastern neighbor. However over the last two decades a renaissance has occurred. The term</w:t>
      </w:r>
      <w:r>
        <w:t xml:space="preserve"> </w:t>
      </w:r>
      <w:r>
        <w:rPr>
          <w:bCs/>
          <w:b/>
        </w:rPr>
        <w:t xml:space="preserve">Chef</w:t>
      </w:r>
      <w:r>
        <w:t xml:space="preserve"> </w:t>
      </w:r>
      <w:r>
        <w:t xml:space="preserve">has evolved from describing a kitchen laborer to recognizing high-level artistic directors of dining establishments. Early in Brisbane’s development, the cuisine was heavily reliant on British colonial traditions and basic local produce. It was only with the introduction of Asian immigration and the subsequent opening of borders that diverse flavors began to permeate the local palate.</w:t>
      </w:r>
    </w:p>
    <w:p>
      <w:pPr>
        <w:pStyle w:val="BodyText"/>
      </w:pPr>
      <w:r>
        <w:t xml:space="preserve">In recent years,</w:t>
      </w:r>
      <w:r>
        <w:t xml:space="preserve"> </w:t>
      </w:r>
      <w:r>
        <w:rPr>
          <w:bCs/>
          <w:b/>
        </w:rPr>
        <w:t xml:space="preserve">Australia Brisbane</w:t>
      </w:r>
      <w:r>
        <w:t xml:space="preserve"> </w:t>
      </w:r>
      <w:r>
        <w:t xml:space="preserve">has shed its reputation as a secondary food destination. The city now boasts a world-class dining precinct, particularly along Howard Street and in the South Bank area. This transformation is directly attributable to the tireless work of visionary chefs who sought to elevate local ingredients into gourmet experiences. The modern chef in</w:t>
      </w:r>
      <w:r>
        <w:t xml:space="preserve"> </w:t>
      </w:r>
      <w:r>
        <w:rPr>
          <w:bCs/>
          <w:b/>
        </w:rPr>
        <w:t xml:space="preserve">Australia Brisbane</w:t>
      </w:r>
      <w:r>
        <w:t xml:space="preserve"> </w:t>
      </w:r>
      <w:r>
        <w:t xml:space="preserve">operates in an environment that values authenticity and provenance, moving away from imported luxury goods toward hyper-local sourcing.</w:t>
      </w:r>
    </w:p>
    <w:bookmarkEnd w:id="20"/>
    <w:bookmarkStart w:id="21" w:name="the-chef-as-a-guardian-of-sustainability"/>
    <w:p>
      <w:pPr>
        <w:pStyle w:val="Heading2"/>
      </w:pPr>
      <w:r>
        <w:t xml:space="preserve">The Chef as a Guardian of Sustainability</w:t>
      </w:r>
    </w:p>
    <w:p>
      <w:pPr>
        <w:pStyle w:val="FirstParagraph"/>
      </w:pPr>
      <w:r>
        <w:t xml:space="preserve">P</w:t>
      </w:r>
      <w:r>
        <w:t xml:space="preserve"> </w:t>
      </w:r>
      <w:r>
        <w:t xml:space="preserve">One of the most critical aspects defining the role of a</w:t>
      </w:r>
      <w:r>
        <w:t xml:space="preserve"> </w:t>
      </w:r>
      <w:r>
        <w:rPr>
          <w:bCs/>
          <w:b/>
        </w:rPr>
        <w:t xml:space="preserve">Chef</w:t>
      </w:r>
      <w:r>
        <w:t xml:space="preserve"> </w:t>
      </w:r>
      <w:r>
        <w:t xml:space="preserve">in contemporary society is their responsibility toward environmental sustainability. In</w:t>
      </w:r>
      <w:r>
        <w:t xml:space="preserve"> </w:t>
      </w:r>
      <w:r>
        <w:rPr>
          <w:bCs/>
          <w:b/>
        </w:rPr>
        <w:t xml:space="preserve">Australia Brisbane</w:t>
      </w:r>
      <w:r>
        <w:t xml:space="preserve">, this is particularly relevant given Queensland’s unique biodiversity and vulnerability to climate change. The local chef community has become increasingly vocal about "farm-to-fork" initiatives, not just as a marketing strategy but as an ethical imperative.</w:t>
      </w:r>
    </w:p>
    <w:p>
      <w:pPr>
        <w:pStyle w:val="BodyText"/>
      </w:pPr>
      <w:r>
        <w:t xml:space="preserve">Chefs in this region are actively collaborating with farmers, fishers, and foragers across Southeast Queensland. By prioritizing seasonal ingredients that are native to the subtropical climate of</w:t>
      </w:r>
      <w:r>
        <w:t xml:space="preserve"> </w:t>
      </w:r>
      <w:r>
        <w:rPr>
          <w:bCs/>
          <w:b/>
        </w:rPr>
        <w:t xml:space="preserve">Australia Brisbane</w:t>
      </w:r>
      <w:r>
        <w:t xml:space="preserve">, they reduce carbon footprints associated with long-distance transport. Indigenous ingredients, such as finger lime wattleseed and native pepper berry, have been integrated into modern menus by pioneering chefs. This fusion of traditional indigenous knowledge with contemporary culinary techniques represents a unique contribution to the global gastronomic lexicon. Therefore, the chef in</w:t>
      </w:r>
      <w:r>
        <w:t xml:space="preserve"> </w:t>
      </w:r>
      <w:r>
        <w:rPr>
          <w:bCs/>
          <w:b/>
        </w:rPr>
        <w:t xml:space="preserve">Australia Brisbane</w:t>
      </w:r>
      <w:r>
        <w:t xml:space="preserve"> </w:t>
      </w:r>
      <w:r>
        <w:t xml:space="preserve">acts as an educator, teaching diners about local ecology through their plates.</w:t>
      </w:r>
    </w:p>
    <w:p>
      <w:pPr>
        <w:pStyle w:val="BodyText"/>
      </w:pPr>
      <w:r>
        <w:t xml:space="preserve">Economic Impact and EntrepreneurshipAustralia Brisbane, providing jobs ranging from apprenticeships to executive leadership positions. A successful chef often functions as an entrepreneur, managing budgets, supply chains, and human resources within their establishment.</w:t>
      </w:r>
    </w:p>
    <w:p>
      <w:pPr>
        <w:pStyle w:val="BodyText"/>
      </w:pPr>
      <w:r>
        <w:t xml:space="preserve">In the competitive market of</w:t>
      </w:r>
      <w:r>
        <w:t xml:space="preserve"> </w:t>
      </w:r>
      <w:r>
        <w:rPr>
          <w:bCs/>
          <w:b/>
        </w:rPr>
        <w:t xml:space="preserve">Australia Brisbane</w:t>
      </w:r>
      <w:r>
        <w:t xml:space="preserve">, chefs must also be brand managers. With the rise of social media and digital food culture, a chef’s personal brand is inextricably linked to their establishment’s success. Chefs are expected to engage with the community, participate in local festivals such as Eat Drink Brisbane, and contribute to the city's tourism appeal. The "Brisbane Food Scene" has become a driver for tourism, drawing visitors from around the world who seek authentic culinary experiences. Thus, every chef employed in a reputable venue contributes indirectly to the broader economic health of</w:t>
      </w:r>
      <w:r>
        <w:t xml:space="preserve"> </w:t>
      </w:r>
      <w:r>
        <w:rPr>
          <w:bCs/>
          <w:b/>
        </w:rPr>
        <w:t xml:space="preserve">Australia Brisbane</w:t>
      </w:r>
      <w:r>
        <w:t xml:space="preserve"> </w:t>
      </w:r>
      <w:r>
        <w:t xml:space="preserve">by enhancing its global reputation as a desirable destination.</w:t>
      </w:r>
    </w:p>
    <w:p>
      <w:pPr>
        <w:pStyle w:val="BodyText"/>
      </w:pPr>
      <w:r>
        <w:t xml:space="preserve">Cultural Diversity and FusionAustralia Brisbane is known for its multicultural demographics, which is reflected vividly in its cuisine. The definition of a chef today requires cultural competency and the ability to navigate diverse culinary traditions. In this city, it is common to find fusion cuisines that blend Asian influences with Australian outback produce or European techniques with tropical flavors.</w:t>
      </w:r>
    </w:p>
    <w:p>
      <w:pPr>
        <w:pStyle w:val="BodyText"/>
      </w:pPr>
      <w:r>
        <w:t xml:space="preserve">A talented chef must possess the humility to learn from different cultures while respecting their origins. This has led to a unique culinary identity in</w:t>
      </w:r>
      <w:r>
        <w:t xml:space="preserve"> </w:t>
      </w:r>
      <w:r>
        <w:rPr>
          <w:bCs/>
          <w:b/>
        </w:rPr>
        <w:t xml:space="preserve">Australia Brisbane</w:t>
      </w:r>
      <w:r>
        <w:t xml:space="preserve">—one that is neither purely traditional nor entirely avant-garde, but a harmonious blend of both. The chef serves as a bridge between communities, using food as a universal language to foster inclusion and understanding. In schools and community centers throughout the region, chefs are increasingly involved in nutrition education, promoting healthy eating habits among diverse populations.</w:t>
      </w:r>
    </w:p>
    <w:p>
      <w:pPr>
        <w:pStyle w:val="BodyText"/>
      </w:pPr>
      <w:r>
        <w:t xml:space="preserve">Challenges Facing Modern ChefsAustralia Brisbane presents significant challenges. Labor shortages post-pandemic have impacted kitchens globally, and this region is no exception. Chefs are dealing with rising costs of goods, stringent health regulations, and high expectations from discerning patrons. Furthermore there is a growing need for mental health support within the industry due to the high-pressure nature of commercial kitchens.</w:t>
      </w:r>
    </w:p>
    <w:p>
      <w:pPr>
        <w:pStyle w:val="BodyText"/>
      </w:pPr>
      <w:r>
        <w:t xml:space="preserve">Training and retaining talent remain critical issues for establishments in</w:t>
      </w:r>
      <w:r>
        <w:t xml:space="preserve"> </w:t>
      </w:r>
      <w:r>
        <w:rPr>
          <w:bCs/>
          <w:b/>
        </w:rPr>
        <w:t xml:space="preserve">Australia Brisbane</w:t>
      </w:r>
      <w:r>
        <w:t xml:space="preserve">. Vocational education pathways are essential to ensure that the next generation of chefs enters the workforce with adequate skills and resilience. The role of senior chefs as mentors is therefore not only beneficial for business continuity but also vital for the well-being of young culinary professionals.</w:t>
      </w:r>
    </w:p>
    <w:p>
      <w:pPr>
        <w:pStyle w:val="BodyText"/>
      </w:pPr>
      <w:r>
        <w:t xml:space="preserve">ConclusionAustralia Brisbane occupies a position of immense influence and responsibility. They are far more than individuals who prepare food; they are cultural curators, environmental stewards, economic drivers, and community leaders. The evolution of the culinary scene in this city mirrors broader societal changes regarding sustainability, diversity, and quality of life.</w:t>
      </w:r>
    </w:p>
    <w:p>
      <w:pPr>
        <w:pStyle w:val="BodyText"/>
      </w:pPr>
      <w:r>
        <w:t xml:space="preserve">As</w:t>
      </w:r>
      <w:r>
        <w:t xml:space="preserve"> </w:t>
      </w:r>
      <w:r>
        <w:rPr>
          <w:bCs/>
          <w:b/>
        </w:rPr>
        <w:t xml:space="preserve">Australia Brisbane</w:t>
      </w:r>
      <w:r>
        <w:t xml:space="preserve"> </w:t>
      </w:r>
      <w:r>
        <w:t xml:space="preserve">continues to grow as a major metropolitan hub on the global stage, the role of the chef will only expand. Future chefs must be adaptable, innovative, and deeply connected to their local environment. By embracing their potential to shape culture and economy through culinary arts these professionals ensure that</w:t>
      </w:r>
      <w:r>
        <w:t xml:space="preserve"> </w:t>
      </w:r>
      <w:r>
        <w:rPr>
          <w:bCs/>
          <w:b/>
        </w:rPr>
        <w:t xml:space="preserve">Australia Brisbane</w:t>
      </w:r>
      <w:r>
        <w:t xml:space="preserve"> </w:t>
      </w:r>
      <w:r>
        <w:t xml:space="preserve">remains a dynamic and delicious place to live and visit. The term paper demonstrates that investing in the development of skilled chefs is synonymous with investing in the cultural capital of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Chef in Australia Brisbane</dc:title>
  <dc:creator/>
  <dc:language>en</dc:language>
  <cp:keywords/>
  <dcterms:created xsi:type="dcterms:W3CDTF">2026-07-29T07:54:04Z</dcterms:created>
  <dcterms:modified xsi:type="dcterms:W3CDTF">2026-07-29T07:54:04Z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