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Professional</w:t>
      </w:r>
      <w:r>
        <w:t xml:space="preserve"> </w:t>
      </w:r>
      <w:r>
        <w:t xml:space="preserve">Standards</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Australia</w:t>
      </w:r>
      <w:r>
        <w:t xml:space="preserve"> </w:t>
      </w:r>
      <w:r>
        <w:t xml:space="preserve">Sydney</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of Culinary Arts and Hospitality</w:t>
      </w:r>
      <w:r>
        <w:br/>
      </w:r>
    </w:p>
    <w:bookmarkStart w:id="32" w:name="X632a44b2f54d10e1dae6daa233f62e8e06f457f"/>
    <w:p>
      <w:pPr>
        <w:pStyle w:val="Heading1"/>
      </w:pPr>
      <w:r>
        <w:t xml:space="preserve">The Evolution and Professional Standards of the Chef in Australia Sydney</w:t>
      </w:r>
    </w:p>
    <w:bookmarkStart w:id="20" w:name="Xd7adfe81a3b2a0646239b779726a30c82421829"/>
    <w:p>
      <w:pPr>
        <w:pStyle w:val="Heading3"/>
      </w:pPr>
      <w:r>
        <w:t xml:space="preserve">A Comprehensive Term Paper on Culinary Excellence, Cultural Integration, and Economic Impact</w:t>
      </w:r>
    </w:p>
    <w:p>
      <w:r>
        <w:pict>
          <v:rect style="width:0;height:1.5pt" o:hralign="center" o:hrstd="t" o:hr="t"/>
        </w:pict>
      </w:r>
    </w:p>
    <w:bookmarkEnd w:id="20"/>
    <w:bookmarkStart w:id="21" w:name="abstract"/>
    <w:p>
      <w:pPr>
        <w:pStyle w:val="Heading2"/>
      </w:pPr>
      <w:r>
        <w:t xml:space="preserve">Abstract</w:t>
      </w:r>
    </w:p>
    <w:p>
      <w:pPr>
        <w:pStyle w:val="FirstParagraph"/>
      </w:pPr>
      <w:r>
        <w:t xml:space="preserve">This term paper explores the multifaceted role of the Chef within the vibrant culinary landscape of Australia Sydney. It examines how global trends, local indigenous ingredients, and high service standards converge to define modern gastronomy in this metropolitan hub. The paper argues that being a Chef in Australia Sydney is no longer merely a technical profession but a cultural ambassadorship requiring adaptability, sustainability awareness, and artistic innovation.</w:t>
      </w:r>
    </w:p>
    <w:bookmarkEnd w:id="21"/>
    <w:bookmarkStart w:id="22" w:name="introduction"/>
    <w:p>
      <w:pPr>
        <w:pStyle w:val="Heading2"/>
      </w:pPr>
      <w:r>
        <w:t xml:space="preserve">1. Introduction</w:t>
      </w:r>
    </w:p>
    <w:p>
      <w:pPr>
        <w:pStyle w:val="FirstParagraph"/>
      </w:pPr>
      <w:r>
        <w:t xml:space="preserve">Australia Sydney has long been recognized as one of the world’s most dynamic food cities. The city’s culinary identity is shaped by its geographical location, its multicultural population, and its commitment to high-quality produce. At the heart of this ecosystem stands the Chef—a professional who must balance traditional French techniques with diverse international influences and native Australian flavors. This term paper aims to analyze the evolving definition of a Chef in Australia Sydney, focusing on three key pillars: cultural fusion, sustainability, and professional regulation.</w:t>
      </w:r>
    </w:p>
    <w:bookmarkEnd w:id="22"/>
    <w:bookmarkStart w:id="23" w:name="X08f40841bf2cffc27bf97b952efcb86cb578586"/>
    <w:p>
      <w:pPr>
        <w:pStyle w:val="Heading2"/>
      </w:pPr>
      <w:r>
        <w:t xml:space="preserve">2. The Cultural Tapestry of the Chef in Australia Sydney</w:t>
      </w:r>
    </w:p>
    <w:p>
      <w:pPr>
        <w:pStyle w:val="FirstParagraph"/>
      </w:pPr>
      <w:r>
        <w:t xml:space="preserve">The term "Chef" originates from the French language, denoting head or chief. Historically in Australia Sydney, fine dining was dominated by European traditions. However, recent decades have seen a profound shift due to immigration and globalization. Today’s Chef in Australia Sydney is expected to possess a deep understanding of cross-cultural culinary practices.</w:t>
      </w:r>
    </w:p>
    <w:p>
      <w:pPr>
        <w:pStyle w:val="BodyText"/>
      </w:pPr>
      <w:r>
        <w:t xml:space="preserve">Australia Sydney serves as a gateway for Asian, Middle Eastern, and Mediterranean cuisines. Consequently, the modern Chef must be versatile enough to integrate flavors from these regions into their menus while respecting their origins. For instance, the use of Japanese techniques in preparing local seafood or incorporating Indian spice blends into Australian beef dishes is common in top-tier restaurants across Australia Sydney. This cultural integration requires more than just cooking skills; it demands empathy and respect for diverse culinary histories.</w:t>
      </w:r>
    </w:p>
    <w:bookmarkEnd w:id="23"/>
    <w:bookmarkStart w:id="24" w:name="X2305a72770e2995a7aa986dfdf878835a4a420a"/>
    <w:p>
      <w:pPr>
        <w:pStyle w:val="Heading2"/>
      </w:pPr>
      <w:r>
        <w:t xml:space="preserve">3. Indigenous Ingredients and Sustainability</w:t>
      </w:r>
    </w:p>
    <w:p>
      <w:pPr>
        <w:pStyle w:val="FirstParagraph"/>
      </w:pPr>
      <w:r>
        <w:t xml:space="preserve">A critical aspect of the contemporary Chef's role in Australia Sydney is the promotion of sustainability and indigenous ingredients. The "Bush Tucker" movement has gained significant traction, urging Chefs to incorporate native Australian ingredients such as wattleseed, lemon myrtle, kangaroo meat, and finger limes into their creations.</w:t>
      </w:r>
    </w:p>
    <w:p>
      <w:pPr>
        <w:pStyle w:val="BodyText"/>
      </w:pPr>
      <w:r>
        <w:t xml:space="preserve">In Australia Sydney, leading restaurants are not only serving food but also educating diners about environmental stewardship. The Chef acts as a custodian of local resources. By sourcing from local farmers and fishers who practice sustainable methods, the Chef reduces the carbon footprint associated with food transport. This commitment to sustainability is increasingly viewed as a professional obligation rather than just a marketing strategy in Australia Sydney.</w:t>
      </w:r>
    </w:p>
    <w:bookmarkEnd w:id="24"/>
    <w:bookmarkStart w:id="27" w:name="professional-standards-and-regulation"/>
    <w:p>
      <w:pPr>
        <w:pStyle w:val="Heading2"/>
      </w:pPr>
      <w:r>
        <w:t xml:space="preserve">4. Professional Standards and Regulation</w:t>
      </w:r>
    </w:p>
    <w:p>
      <w:pPr>
        <w:pStyle w:val="FirstParagraph"/>
      </w:pPr>
      <w:r>
        <w:t xml:space="preserve">The term "Chef" implies a level of expertise that is often regulated through apprenticeships and formal education. In Australia Sydney, aspiring Chefs typically undergo rigorous training through vocational institutions like TAFEs or private culinary colleges followed by hands-on experience in commercial kitchens.</w:t>
      </w:r>
    </w:p>
    <w:bookmarkStart w:id="25" w:name="qualifications-and-career-progression"/>
    <w:p>
      <w:pPr>
        <w:pStyle w:val="Heading3"/>
      </w:pPr>
      <w:r>
        <w:t xml:space="preserve">4.1 Qualifications and Career Progression</w:t>
      </w:r>
    </w:p>
    <w:p>
      <w:pPr>
        <w:pStyle w:val="FirstParagraph"/>
      </w:pPr>
      <w:r>
        <w:t xml:space="preserve">The career path for a Chef generally begins as a Commis Chef, progressing to Demi Chef de Partie, Chef de Partie, Sous Chef, and finally Executive Chef. Each stage requires mastery of specific skills, from basic knife techniques to menu costing and kitchen management. In Australia Sydney, the competition is high due to the density of dining options; therefore distinction among peers is achieved through creativity and consistency.</w:t>
      </w:r>
    </w:p>
    <w:bookmarkEnd w:id="25"/>
    <w:bookmarkStart w:id="26" w:name="health-and-safety-compliance"/>
    <w:p>
      <w:pPr>
        <w:pStyle w:val="Heading3"/>
      </w:pPr>
      <w:r>
        <w:t xml:space="preserve">4.2 Health and Safety Compliance</w:t>
      </w:r>
    </w:p>
    <w:p>
      <w:pPr>
        <w:pStyle w:val="FirstParagraph"/>
      </w:pPr>
      <w:r>
        <w:t xml:space="preserve">In addition to culinary skills, a Chef in Australia Sydney must adhere strictly to food safety standards set by local councils and state health departments. Understanding HACCP (Hazard Analysis Critical Control Point) systems is mandatory. The responsibility of ensuring the hygiene of the kitchen and the safety of diners rests heavily on the Chef’s shoulders.</w:t>
      </w:r>
    </w:p>
    <w:bookmarkEnd w:id="26"/>
    <w:bookmarkEnd w:id="27"/>
    <w:bookmarkStart w:id="28" w:name="economic-impact-and-tourism"/>
    <w:p>
      <w:pPr>
        <w:pStyle w:val="Heading2"/>
      </w:pPr>
      <w:r>
        <w:t xml:space="preserve">5. Economic Impact and Tourism</w:t>
      </w:r>
    </w:p>
    <w:p>
      <w:pPr>
        <w:pStyle w:val="FirstParagraph"/>
      </w:pPr>
      <w:r>
        <w:t xml:space="preserve">The culinary sector is a significant contributor to Australia Sydney’s economy, attracting tourists from around the globe. Visitors often plan trips based on food experiences, making the Chef an essential component of the tourism industry. A renowned Chef can put a restaurant on the map, driving foot traffic and boosting local business.</w:t>
      </w:r>
    </w:p>
    <w:p>
      <w:pPr>
        <w:pStyle w:val="BodyText"/>
      </w:pPr>
      <w:r>
        <w:t xml:space="preserve">Furthermore, culinary events such as Food Australia Sydney Festival highlight the city’s gastronomic prowess. These events provide platforms for Chefs to showcase innovation and collaborate with international peers, further cementing Australia Sydney’s status as a global food destination.</w:t>
      </w:r>
    </w:p>
    <w:bookmarkEnd w:id="28"/>
    <w:bookmarkStart w:id="29" w:name="challenges-facing-the-modern-chef"/>
    <w:p>
      <w:pPr>
        <w:pStyle w:val="Heading2"/>
      </w:pPr>
      <w:r>
        <w:t xml:space="preserve">6. Challenges Facing the Modern Chef</w:t>
      </w:r>
    </w:p>
    <w:p>
      <w:pPr>
        <w:pStyle w:val="FirstParagraph"/>
      </w:pPr>
      <w:r>
        <w:t xml:space="preserve">Despite its prestige, the role of a Chef in Australia Sydney is fraught with challenges. Long working hours, physical demands, and high-pressure environments contribute to burnout rates in the industry. Additionally, rising costs of ingredients and labor put financial pressure on restaurant owners and Chefs alike.</w:t>
      </w:r>
    </w:p>
    <w:p>
      <w:pPr>
        <w:pStyle w:val="BodyText"/>
      </w:pPr>
      <w:r>
        <w:t xml:space="preserve">To address these issues, there is a growing movement towards better work-life balance and mental health support within kitchens. Progressive establishments in Australia Sydney are beginning to prioritize staff well-being, recognizing that a healthy Chef produces better food.</w:t>
      </w:r>
    </w:p>
    <w:bookmarkEnd w:id="29"/>
    <w:bookmarkStart w:id="30" w:name="conclusion"/>
    <w:p>
      <w:pPr>
        <w:pStyle w:val="Heading2"/>
      </w:pPr>
      <w:r>
        <w:t xml:space="preserve">7. Conclusion</w:t>
      </w:r>
    </w:p>
    <w:p>
      <w:pPr>
        <w:pStyle w:val="FirstParagraph"/>
      </w:pPr>
      <w:r>
        <w:t xml:space="preserve">In conclusion, the term "Chef" in the context of Australia Sydney represents a complex blend of artist, scientist, and business manager. The modern Chef must navigate cultural nuances, champion sustainability, and adhere to strict professional standards. As Australia Sydney continues to evolve as a global culinary capital, the role of the Chef will remain central to its success.</w:t>
      </w:r>
    </w:p>
    <w:p>
      <w:pPr>
        <w:pStyle w:val="BodyText"/>
      </w:pPr>
      <w:r>
        <w:t xml:space="preserve">Future research should focus on how technological advancements in cooking equipment and supply chain logistics might further transform the daily operations of a Chef. Nevertheless, one thing remains certain: in Australia Sydney, being a Chef is about more than just preparing meals; it is about crafting experiences that reflect the diversity and vitality of the city itself.</w:t>
      </w:r>
    </w:p>
    <w:p>
      <w:r>
        <w:pict>
          <v:rect style="width:0;height:1.5pt" o:hralign="center" o:hrstd="t" o:hr="t"/>
        </w:pict>
      </w:r>
    </w:p>
    <w:bookmarkEnd w:id="30"/>
    <w:bookmarkStart w:id="31" w:name="references"/>
    <w:p>
      <w:pPr>
        <w:pStyle w:val="Heading2"/>
      </w:pPr>
      <w:r>
        <w:t xml:space="preserve">References</w:t>
      </w:r>
    </w:p>
    <w:p>
      <w:pPr>
        <w:numPr>
          <w:ilvl w:val="0"/>
          <w:numId w:val="1001"/>
        </w:numPr>
        <w:pStyle w:val="Compact"/>
      </w:pPr>
      <w:r>
        <w:t xml:space="preserve">Australian Institute of Hospitality. (2023). *National Standards for Professional Chefs*. Sydney.</w:t>
      </w:r>
    </w:p>
    <w:p>
      <w:pPr>
        <w:numPr>
          <w:ilvl w:val="0"/>
          <w:numId w:val="1001"/>
        </w:numPr>
        <w:pStyle w:val="Compact"/>
      </w:pPr>
      <w:r>
        <w:t xml:space="preserve">Bushfoods Australia. (n.d.). *Indigenous Ingredients in Modern Cuisine*. Retrieved from bushfoods.com.au</w:t>
      </w:r>
    </w:p>
    <w:p>
      <w:pPr>
        <w:numPr>
          <w:ilvl w:val="0"/>
          <w:numId w:val="1001"/>
        </w:numPr>
        <w:pStyle w:val="Compact"/>
      </w:pPr>
      <w:r>
        <w:t xml:space="preserve">Chefs Federation of Australia. (2022). *Report on Sustainability Practices in Major Australian Cities*.</w:t>
      </w:r>
    </w:p>
    <w:p>
      <w:pPr>
        <w:numPr>
          <w:ilvl w:val="0"/>
          <w:numId w:val="1001"/>
        </w:numPr>
        <w:pStyle w:val="Compact"/>
      </w:pPr>
      <w:r>
        <w:t xml:space="preserve">Sydney Opera House Trust. (2023). *Culinary Tourism Impact Analysis*.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Professional Standards of the Chef in Australia Sydney</dc:title>
  <dc:creator/>
  <dc:language>en</dc:language>
  <cp:keywords/>
  <dcterms:created xsi:type="dcterms:W3CDTF">2026-07-29T04:46:29Z</dcterms:created>
  <dcterms:modified xsi:type="dcterms:W3CDTF">2026-07-29T04:46:29Z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