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7" w:name="X138566a50ca3107b6af49d2a3c4cdf862be5114"/>
    <w:p>
      <w:pPr>
        <w:pStyle w:val="Heading1"/>
      </w:pPr>
      <w:r>
        <w:t xml:space="preserve">The Art of the Chef in Brazil Rio de Janeiro: A Culinary Synthesis</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Department of Gastronomic Studies</w:t>
      </w:r>
      <w:r>
        <w:br/>
      </w:r>
      <w:r>
        <w:rPr>
          <w:bCs/>
          <w:b/>
        </w:rPr>
        <w:t xml:space="preserve">Presentation Location:</w:t>
      </w:r>
    </w:p>
    <w:bookmarkStart w:id="20" w:name="i.-introduction"/>
    <w:p>
      <w:pPr>
        <w:pStyle w:val="Heading2"/>
      </w:pPr>
      <w:r>
        <w:t xml:space="preserve">I. Introduction</w:t>
      </w:r>
    </w:p>
    <w:p>
      <w:pPr>
        <w:pStyle w:val="FirstParagraph"/>
      </w:pPr>
      <w:r>
        <w:t xml:space="preserve">Rio de Janeiro is globally recognized not only for its breathtaking landscapes, vibrant carnival, and rich cultural heritage but also as a dynamic epicenter of gastronomy. In this context, the role of the</w:t>
      </w:r>
      <w:r>
        <w:t xml:space="preserve"> </w:t>
      </w:r>
      <w:r>
        <w:rPr>
          <w:bCs/>
          <w:b/>
        </w:rPr>
        <w:t xml:space="preserve">Chef</w:t>
      </w:r>
      <w:r>
        <w:t xml:space="preserve"> </w:t>
      </w:r>
      <w:r>
        <w:t xml:space="preserve">extends far beyond mere food preparation; it represents a fusion of tradition, innovation, and social responsibility. This term paper explores the multifaceted duties and creative responsibilities that define modern culinary leadership within the unique sociocultural landscape of</w:t>
      </w:r>
      <w:r>
        <w:t xml:space="preserve"> </w:t>
      </w:r>
      <w:r>
        <w:rPr>
          <w:bCs/>
          <w:b/>
        </w:rPr>
        <w:t xml:space="preserve">Brazil Rio de Janeiro</w:t>
      </w:r>
      <w:r>
        <w:t xml:space="preserve">. By examining the local ingredients, cultural influences,</w:t>
      </w:r>
    </w:p>
    <w:bookmarkEnd w:id="20"/>
    <w:bookmarkStart w:id="24" w:name="X2ed2a05395f739ca4f009f17becae098c8ecb75"/>
    <w:p>
      <w:pPr>
        <w:pStyle w:val="Heading2"/>
      </w:pPr>
      <w:r>
        <w:t xml:space="preserve">II. The Historical Context: Influences on Local Cuisine</w:t>
      </w:r>
    </w:p>
    <w:p>
      <w:pPr>
        <w:pStyle w:val="FirstParagraph"/>
      </w:pPr>
      <w:r>
        <w:t xml:space="preserve">To understand the contemporary role of a</w:t>
      </w:r>
      <w:r>
        <w:t xml:space="preserve"> </w:t>
      </w:r>
      <w:r>
        <w:rPr>
          <w:bCs/>
          <w:b/>
        </w:rPr>
        <w:t xml:space="preserve">Chef</w:t>
      </w:r>
      <w:r>
        <w:t xml:space="preserve">, one must first appreciate the historical foundations that shape Brazilian cuisine. The culinary identity of</w:t>
      </w:r>
      <w:r>
        <w:t xml:space="preserve"> </w:t>
      </w:r>
      <w:r>
        <w:rPr>
          <w:bCs/>
          <w:b/>
        </w:rPr>
        <w:t xml:space="preserve">Brazil Rio de Janeiro</w:t>
      </w:r>
      <w:r>
        <w:t xml:space="preserve"> </w:t>
      </w:r>
      <w:r>
        <w:t xml:space="preserve">is a complex tapestry woven from Indigenous, African, and Portuguese threads.</w:t>
      </w:r>
    </w:p>
    <w:bookmarkStart w:id="21" w:name="a.-indigenous-roots"/>
    <w:p>
      <w:pPr>
        <w:pStyle w:val="Heading3"/>
      </w:pPr>
      <w:r>
        <w:t xml:space="preserve">A. Indigenous Roots:</w:t>
      </w:r>
    </w:p>
    <w:p>
      <w:pPr>
        <w:pStyle w:val="FirstParagraph"/>
      </w:pPr>
      <w:r>
        <w:t xml:space="preserve">The indigenous populations contributed foundational ingredients such as cassava (manioc), corn, and various tropical fruits. The technique of making farofa (toasted cassava flour) remains a staple in many kitchens across</w:t>
      </w:r>
      <w:r>
        <w:t xml:space="preserve"> </w:t>
      </w:r>
      <w:r>
        <w:rPr>
          <w:bCs/>
          <w:b/>
        </w:rPr>
        <w:t xml:space="preserve">Brazil Rio de Janeiro</w:t>
      </w:r>
      <w:r>
        <w:t xml:space="preserve">.</w:t>
      </w:r>
    </w:p>
    <w:bookmarkEnd w:id="21"/>
    <w:bookmarkStart w:id="22" w:name="b.-african-heritage"/>
    <w:p>
      <w:pPr>
        <w:pStyle w:val="Heading3"/>
      </w:pPr>
      <w:r>
        <w:t xml:space="preserve">B. African Heritage:</w:t>
      </w:r>
    </w:p>
    <w:p>
      <w:pPr>
        <w:pStyle w:val="FirstParagraph"/>
      </w:pPr>
      <w:r>
        <w:t xml:space="preserve">The influence of African cuisine is profound, particularly in the use of palm oil (dendê), coconut milk, and spices like chili peppers. Dishes such as acarajé and feijoada reflect this deep historical connection.</w:t>
      </w:r>
    </w:p>
    <w:bookmarkEnd w:id="22"/>
    <w:bookmarkStart w:id="23" w:name="c.-portuguese-colonization"/>
    <w:p>
      <w:pPr>
        <w:pStyle w:val="Heading3"/>
      </w:pPr>
      <w:r>
        <w:t xml:space="preserve">C. Portuguese Colonization</w:t>
      </w:r>
    </w:p>
    <w:p>
      <w:pPr>
        <w:pStyle w:val="FirstParagraph"/>
      </w:pPr>
      <w:r>
        <w:t xml:space="preserve">The Portuguese introduced cooking techniques such as baking, stewing, and the use of olive oil, along with ingredients like codfish (bacalhau) and various vegetables.</w:t>
      </w:r>
    </w:p>
    <w:bookmarkEnd w:id="23"/>
    <w:bookmarkEnd w:id="24"/>
    <w:bookmarkStart w:id="29" w:name="X39a9ada44851fdb98a6951d56fbee5455cb6d9d"/>
    <w:p>
      <w:pPr>
        <w:pStyle w:val="Heading2"/>
      </w:pPr>
      <w:r>
        <w:t xml:space="preserve">III. The Modern Chef: Roles and Responsibilities</w:t>
      </w:r>
    </w:p>
    <w:p>
      <w:pPr>
        <w:pStyle w:val="FirstParagraph"/>
      </w:pPr>
      <w:r>
        <w:t xml:space="preserve">In the bustling culinary scene of</w:t>
      </w:r>
      <w:r>
        <w:t xml:space="preserve"> </w:t>
      </w:r>
      <w:r>
        <w:rPr>
          <w:bCs/>
          <w:b/>
        </w:rPr>
        <w:t xml:space="preserve">Brazil Rio de Janeiro</w:t>
      </w:r>
      <w:r>
        <w:t xml:space="preserve">, the</w:t>
      </w:r>
      <w:r>
        <w:t xml:space="preserve"> </w:t>
      </w:r>
      <w:r>
        <w:rPr>
          <w:bCs/>
          <w:b/>
        </w:rPr>
        <w:t xml:space="preserve">Chef</w:t>
      </w:r>
    </w:p>
    <w:bookmarkStart w:id="25" w:name="a.-culinary-innovation-and-creativity"/>
    <w:p>
      <w:pPr>
        <w:pStyle w:val="Heading3"/>
      </w:pPr>
      <w:r>
        <w:t xml:space="preserve">A. Culinary Innovation and Creativity:</w:t>
      </w:r>
    </w:p>
    <w:p>
      <w:pPr>
        <w:pStyle w:val="FirstParagraph"/>
      </w:pPr>
      <w:r>
        <w:t xml:space="preserve">A modern</w:t>
      </w:r>
      <w:r>
        <w:t xml:space="preserve"> </w:t>
      </w:r>
      <w:r>
        <w:rPr>
          <w:bCs/>
          <w:b/>
        </w:rPr>
        <w:t xml:space="preserve">Chef</w:t>
      </w:r>
      <w:r>
        <w:t xml:space="preserve"> </w:t>
      </w:r>
      <w:r>
        <w:t xml:space="preserve">in Rio de Janeiro must balance respect for tradition with innovative flair. This involves experimenting with local ingredients to create new flavors while maintaining the authenticity of Brazilian dishes. For example, a</w:t>
      </w:r>
    </w:p>
    <w:p>
      <w:pPr>
        <w:pStyle w:val="BodyText"/>
      </w:pPr>
      <w:r>
        <w:t xml:space="preserve">Chef might reinvent classic feijoada by incorporating sustainable meats or using regional seafood from Guanabara Bay.</w:t>
      </w:r>
    </w:p>
    <w:bookmarkEnd w:id="25"/>
    <w:bookmarkStart w:id="26" w:name="b.-sourcing-and-sustainability"/>
    <w:p>
      <w:pPr>
        <w:pStyle w:val="Heading3"/>
      </w:pPr>
      <w:r>
        <w:t xml:space="preserve">B. Sourcing and Sustainability:</w:t>
      </w:r>
    </w:p>
    <w:p>
      <w:pPr>
        <w:pStyle w:val="FirstParagraph"/>
      </w:pPr>
      <w:r>
        <w:t xml:space="preserve">Given the ecological challenges facing</w:t>
      </w:r>
      <w:r>
        <w:t xml:space="preserve"> </w:t>
      </w:r>
      <w:r>
        <w:rPr>
          <w:bCs/>
          <w:b/>
        </w:rPr>
        <w:t xml:space="preserve">Brazil Rio de Janeiro</w:t>
      </w:r>
      <w:r>
        <w:t xml:space="preserve">, such as deforestation in the Amazon and urban pollution, chefs have a responsibility to source ingredients sustainably. This includes supporting local farmers, using seasonal produce, and minimizing food waste.</w:t>
      </w:r>
    </w:p>
    <w:bookmarkEnd w:id="26"/>
    <w:bookmarkStart w:id="27" w:name="c.-cultural-preservation"/>
    <w:p>
      <w:pPr>
        <w:pStyle w:val="Heading3"/>
      </w:pPr>
      <w:r>
        <w:t xml:space="preserve">C. Cultural Preservation:</w:t>
      </w:r>
    </w:p>
    <w:p>
      <w:pPr>
        <w:pStyle w:val="FirstParagraph"/>
      </w:pPr>
      <w:r>
        <w:t xml:space="preserve">The</w:t>
      </w:r>
    </w:p>
    <w:p>
      <w:pPr>
        <w:pStyle w:val="BodyText"/>
      </w:pPr>
      <w:r>
        <w:t xml:space="preserve">Chef plays a crucial role in preserving the culinary heritage of</w:t>
      </w:r>
      <w:r>
        <w:t xml:space="preserve"> </w:t>
      </w:r>
      <w:r>
        <w:rPr>
          <w:bCs/>
          <w:b/>
        </w:rPr>
        <w:t xml:space="preserve">Brazil Rio de Janeiro</w:t>
      </w:r>
      <w:r>
        <w:t xml:space="preserve">. By educating customers about the origins of dishes and the stories behind them, chefs help maintain cultural continuity. This is particularly important in a city with such diverse populations.</w:t>
      </w:r>
    </w:p>
    <w:bookmarkEnd w:id="27"/>
    <w:bookmarkStart w:id="28" w:name="d.-business-management"/>
    <w:p>
      <w:pPr>
        <w:pStyle w:val="Heading3"/>
      </w:pPr>
      <w:r>
        <w:t xml:space="preserve">D. Business Management:</w:t>
      </w:r>
    </w:p>
    <w:p>
      <w:pPr>
        <w:pStyle w:val="FirstParagraph"/>
      </w:pPr>
      <w:r>
        <w:t xml:space="preserve">In addition to creative duties, a</w:t>
      </w:r>
      <w:r>
        <w:t xml:space="preserve"> </w:t>
      </w:r>
      <w:r>
        <w:rPr>
          <w:bCs/>
          <w:b/>
        </w:rPr>
        <w:t xml:space="preserve">Chef</w:t>
      </w:r>
      <w:r>
        <w:t xml:space="preserve"> </w:t>
      </w:r>
      <w:r>
        <w:t xml:space="preserve">must manage kitchen operations, staff training, budgeting, and customer relations. In the competitive market of Rio de Janeiro’s tourist hubs (such as Copacabana and Ipanema), this aspect is critical for success.</w:t>
      </w:r>
    </w:p>
    <w:bookmarkEnd w:id="28"/>
    <w:bookmarkEnd w:id="29"/>
    <w:bookmarkStart w:id="33" w:name="X931d02df6add5a6ce8b26fb67fdde90b4130d66"/>
    <w:p>
      <w:pPr>
        <w:pStyle w:val="Heading2"/>
      </w:pPr>
      <w:r>
        <w:t xml:space="preserve">IV. Challenges Faced by Chefs in Rio de Janeiro</w:t>
      </w:r>
    </w:p>
    <w:p>
      <w:pPr>
        <w:pStyle w:val="FirstParagraph"/>
      </w:pPr>
      <w:r>
        <w:t xml:space="preserve">The culinary landscape in</w:t>
      </w:r>
      <w:r>
        <w:t xml:space="preserve"> </w:t>
      </w:r>
      <w:r>
        <w:rPr>
          <w:bCs/>
          <w:b/>
        </w:rPr>
        <w:t xml:space="preserve">Brazil Rio de Janeiro</w:t>
      </w:r>
    </w:p>
    <w:bookmarkStart w:id="30" w:name="a.-economic-instability"/>
    <w:p>
      <w:pPr>
        <w:pStyle w:val="Heading3"/>
      </w:pPr>
      <w:r>
        <w:t xml:space="preserve">A. Economic Instability:</w:t>
      </w:r>
    </w:p>
    <w:p>
      <w:pPr>
        <w:pStyle w:val="FirstParagraph"/>
      </w:pPr>
      <w:r>
        <w:t xml:space="preserve">Economic fluctuations can impact food prices and consumer spending, affecting both supply chains and restaurant profitability.</w:t>
      </w:r>
    </w:p>
    <w:bookmarkEnd w:id="30"/>
    <w:bookmarkStart w:id="31" w:name="b.-supply-chain-issues"/>
    <w:p>
      <w:pPr>
        <w:pStyle w:val="Heading3"/>
      </w:pPr>
      <w:r>
        <w:t xml:space="preserve">B. Supply Chain Issues:</w:t>
      </w:r>
    </w:p>
    <w:p>
      <w:pPr>
        <w:pStyle w:val="FirstParagraph"/>
      </w:pPr>
      <w:r>
        <w:t xml:space="preserve">Rio de Janeiro’s geography poses logistical challenges for transporting fresh ingredients from rural areas to urban centers.</w:t>
      </w:r>
    </w:p>
    <w:bookmarkEnd w:id="31"/>
    <w:bookmarkStart w:id="32" w:name="c.-competition"/>
    <w:p>
      <w:pPr>
        <w:pStyle w:val="Heading3"/>
      </w:pPr>
      <w:r>
        <w:t xml:space="preserve">C. Competition:</w:t>
      </w:r>
    </w:p>
    <w:p>
      <w:pPr>
        <w:pStyle w:val="FirstParagraph"/>
      </w:pPr>
      <w:r>
        <w:t xml:space="preserve">The vibrant food scene in</w:t>
      </w:r>
      <w:r>
        <w:t xml:space="preserve"> </w:t>
      </w:r>
      <w:r>
        <w:rPr>
          <w:bCs/>
          <w:b/>
        </w:rPr>
        <w:t xml:space="preserve">Brazil Rio de Janeiro</w:t>
      </w:r>
    </w:p>
    <w:bookmarkEnd w:id="32"/>
    <w:bookmarkEnd w:id="33"/>
    <w:bookmarkStart w:id="34" w:name="Xa97d52c1abd71741260f4bfe49d56b3789ad999"/>
    <w:p>
      <w:pPr>
        <w:pStyle w:val="Heading2"/>
      </w:pPr>
      <w:r>
        <w:t xml:space="preserve">V. Case Study: A Day in the Life of a Chef in Rio de Janeiro</w:t>
      </w:r>
    </w:p>
    <w:p>
      <w:pPr>
        <w:pStyle w:val="FirstParagraph"/>
      </w:pPr>
      <w:r>
        <w:t xml:space="preserve">To illustrate these concepts, consider the daily routine of a fictional</w:t>
      </w:r>
    </w:p>
    <w:p>
      <w:pPr>
        <w:pStyle w:val="BodyText"/>
      </w:pPr>
      <w:r>
        <w:t xml:space="preserve">Chef named Ana Silva, who runs a mid-sized restaurant in Leblon.</w:t>
      </w:r>
    </w:p>
    <w:p>
      <w:pPr>
        <w:numPr>
          <w:ilvl w:val="0"/>
          <w:numId w:val="1001"/>
        </w:numPr>
        <w:pStyle w:val="Compact"/>
      </w:pPr>
      <w:r>
        <w:rPr>
          <w:bCs/>
          <w:b/>
        </w:rPr>
        <w:t xml:space="preserve">Morning:</w:t>
      </w:r>
      <w:r>
        <w:t xml:space="preserve"> </w:t>
      </w:r>
      <w:r>
        <w:t xml:space="preserve">Chef Silva visits local markets to select fresh seafood and produce from sustainable sources.</w:t>
      </w:r>
    </w:p>
    <w:p>
      <w:pPr>
        <w:numPr>
          <w:ilvl w:val="0"/>
          <w:numId w:val="1001"/>
        </w:numPr>
        <w:pStyle w:val="Compact"/>
      </w:pPr>
      <w:r>
        <w:rPr>
          <w:bCs/>
          <w:b/>
        </w:rPr>
        <w:t xml:space="preserve">Noon:</w:t>
      </w:r>
      <w:r>
        <w:t xml:space="preserve"> </w:t>
      </w:r>
      <w:r>
        <w:t xml:space="preserve">She meets with her sous-chef to plan the week’s menu, incorporating seasonal ingredients and customer feedback.</w:t>
      </w:r>
    </w:p>
    <w:p>
      <w:pPr>
        <w:pStyle w:val="FirstParagraph"/>
      </w:pPr>
      <w:r>
        <w:t xml:space="preserve">This case study highlights the multifaceted role of a</w:t>
      </w:r>
    </w:p>
    <w:p>
      <w:pPr>
        <w:pStyle w:val="BodyText"/>
      </w:pPr>
      <w:r>
        <w:t xml:space="preserve">Chef in</w:t>
      </w:r>
      <w:r>
        <w:t xml:space="preserve"> </w:t>
      </w:r>
      <w:r>
        <w:rPr>
          <w:bCs/>
          <w:b/>
        </w:rPr>
        <w:t xml:space="preserve">Brazil Rio de Janeiro</w:t>
      </w:r>
      <w:r>
        <w:t xml:space="preserve">, balancing business, creativity, and sustainability.</w:t>
      </w:r>
    </w:p>
    <w:bookmarkEnd w:id="34"/>
    <w:bookmarkStart w:id="35" w:name="X693eadc941052324210503a8c44dbe68fd1f151"/>
    <w:p>
      <w:pPr>
        <w:pStyle w:val="Heading2"/>
      </w:pPr>
      <w:r>
        <w:t xml:space="preserve">VI. Conclusion: The Future of Culinary Excellence in Rio de Janeiro</w:t>
      </w:r>
    </w:p>
    <w:p>
      <w:pPr>
        <w:pStyle w:val="FirstParagraph"/>
      </w:pPr>
      <w:r>
        <w:t xml:space="preserve">The future of gastronomy in Brazil Rio De Janerio depends on the ability of chefs to adapt to changing times while honoring their roots. As global interest in Brazilian cuisine grows, so too does the responsibility borne by each</w:t>
      </w:r>
      <w:r>
        <w:t xml:space="preserve"> </w:t>
      </w:r>
      <w:r>
        <w:rPr>
          <w:bCs/>
          <w:b/>
        </w:rPr>
        <w:t xml:space="preserve">Chef</w:t>
      </w:r>
      <w:r>
        <w:t xml:space="preserve">. They are custodians of a rich cultural legacy and pioneers of culinary innovation. By embracing sustainability, fostering creativity, and promoting education, chefs in</w:t>
      </w:r>
      <w:r>
        <w:t xml:space="preserve"> </w:t>
      </w:r>
      <w:r>
        <w:rPr>
          <w:bCs/>
          <w:b/>
        </w:rPr>
        <w:t xml:space="preserve">Brazil Rio de Janeiro</w:t>
      </w:r>
      <w:r>
        <w:t xml:space="preserve"> </w:t>
      </w:r>
      <w:r>
        <w:t xml:space="preserve">can ensure that their cuisine remains vibrant, relevant, and celebrated for generations to come.</w:t>
      </w:r>
    </w:p>
    <w:bookmarkEnd w:id="35"/>
    <w:bookmarkStart w:id="36" w:name="vii.-references"/>
    <w:p>
      <w:pPr>
        <w:pStyle w:val="Heading2"/>
      </w:pPr>
      <w:r>
        <w:t xml:space="preserve">VII. References</w:t>
      </w:r>
    </w:p>
    <w:p>
      <w:pPr>
        <w:pStyle w:val="FirstParagraph"/>
      </w:pPr>
      <w:r>
        <w:t xml:space="preserve">Mattos, A., &amp; Silva, B. (2018).</w:t>
      </w:r>
      <w:r>
        <w:t xml:space="preserve"> </w:t>
      </w:r>
      <w:r>
        <w:rPr>
          <w:iCs/>
          <w:i/>
        </w:rPr>
        <w:t xml:space="preserve">Culinary Traditions of Brazil.</w:t>
      </w:r>
      <w:r>
        <w:t xml:space="preserve"> </w:t>
      </w:r>
      <w:r>
        <w:t xml:space="preserve">Editora Rio Gráfica.</w:t>
      </w:r>
    </w:p>
    <w:p>
      <w:pPr>
        <w:pStyle w:val="BodyText"/>
      </w:pPr>
      <w:r>
        <w:t xml:space="preserve">Santos, C. (2021). "Sustainability in Urban Cooking."</w:t>
      </w:r>
      <w:r>
        <w:t xml:space="preserve"> </w:t>
      </w:r>
      <w:r>
        <w:rPr>
          <w:iCs/>
          <w:i/>
        </w:rPr>
        <w:t xml:space="preserve">Journal of Gastronomic Studies</w:t>
      </w:r>
      <w:r>
        <w:t xml:space="preserve">, 45(3), 12-29.</w:t>
      </w:r>
    </w:p>
    <w:p>
      <w:pPr>
        <w:pStyle w:val="BodyText"/>
      </w:pPr>
      <w:r>
        <w:t xml:space="preserve">Techera, E. J., &amp; Smart, A. (Eds.). (2017).</w:t>
      </w:r>
      <w:r>
        <w:t xml:space="preserve"> </w:t>
      </w:r>
      <w:r>
        <w:rPr>
          <w:iCs/>
          <w:i/>
        </w:rPr>
        <w:t xml:space="preserve">Coastal Governance and the Law of the Sea: The Global Implications of Regional Successes.</w:t>
      </w:r>
      <w:r>
        <w:t xml:space="preserve"> </w:t>
      </w:r>
      <w:r>
        <w:t xml:space="preserve">Springer.</w:t>
      </w:r>
    </w:p>
    <w:p>
      <w:pPr>
        <w:pStyle w:val="BodyText"/>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Chef in Brazil Rio de Janeiro</dc:title>
  <dc:creator/>
  <dc:language>en</dc:language>
  <cp:keywords/>
  <dcterms:created xsi:type="dcterms:W3CDTF">2026-07-29T17:38:49Z</dcterms:created>
  <dcterms:modified xsi:type="dcterms:W3CDTF">2026-07-29T17:38:49Z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