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Culinary</w:t>
      </w:r>
      <w:r>
        <w:t xml:space="preserve"> </w:t>
      </w:r>
      <w:r>
        <w:t xml:space="preserve">Analysis</w:t>
      </w:r>
    </w:p>
    <w:bookmarkStart w:id="27" w:name="X6449d65d063a6a73dc1d8146ad7e1f207f76d6b"/>
    <w:p>
      <w:pPr>
        <w:pStyle w:val="Heading1"/>
      </w:pPr>
      <w:r>
        <w:t xml:space="preserve">The Evolution and Role of the Chef in Canada Toronto</w:t>
      </w:r>
    </w:p>
    <w:p>
      <w:pPr>
        <w:pStyle w:val="FirstParagraph"/>
      </w:pPr>
      <w:r>
        <w:rPr>
          <w:bCs/>
          <w:b/>
        </w:rPr>
        <w:t xml:space="preserve">A Term Paper submitted for Culinary Arts and Hospitality Management Studies</w:t>
      </w:r>
    </w:p>
    <w:p>
      <w:pPr>
        <w:pStyle w:val="BodyText"/>
      </w:pPr>
      <w:r>
        <w:rPr>
          <w:iCs/>
          <w:i/>
        </w:rPr>
        <w:t xml:space="preserve">Focusing on Cultural Identity, Economic Impact, and Professional Standards in Canada Toronto</w:t>
      </w:r>
    </w:p>
    <w:bookmarkStart w:id="20" w:name="i.-introduction"/>
    <w:p>
      <w:pPr>
        <w:pStyle w:val="Heading2"/>
      </w:pPr>
      <w:r>
        <w:t xml:space="preserve">I. Introduction</w:t>
      </w:r>
    </w:p>
    <w:p>
      <w:pPr>
        <w:pStyle w:val="FirstParagraph"/>
      </w:pPr>
      <w:r>
        <w:t xml:space="preserve">The culinary landscape of the modern world is defined by a complex interplay between tradition, innovation, and cultural exchange. At the center of this dynamic ecosystem stands the</w:t>
      </w:r>
      <w:r>
        <w:t xml:space="preserve"> </w:t>
      </w:r>
      <w:r>
        <w:rPr>
          <w:bCs/>
          <w:b/>
        </w:rPr>
        <w:t xml:space="preserve">Chef</w:t>
      </w:r>
      <w:r>
        <w:t xml:space="preserve">, a figure who has transcended their historical role as merely a food preparer to become an artist, entrepreneur, and cultural ambassador. This term paper explores the multifaceted role of the</w:t>
      </w:r>
      <w:r>
        <w:t xml:space="preserve"> </w:t>
      </w:r>
      <w:r>
        <w:rPr>
          <w:bCs/>
          <w:b/>
        </w:rPr>
        <w:t xml:space="preserve">Chef</w:t>
      </w:r>
      <w:r>
        <w:t xml:space="preserve"> </w:t>
      </w:r>
      <w:r>
        <w:t xml:space="preserve">within one of Canada’s most vibrant metropolitan centers:</w:t>
      </w:r>
      <w:r>
        <w:t xml:space="preserve"> </w:t>
      </w:r>
      <w:r>
        <w:rPr>
          <w:bCs/>
          <w:b/>
        </w:rPr>
        <w:t xml:space="preserve">Canada Toronto</w:t>
      </w:r>
      <w:r>
        <w:t xml:space="preserve">.</w:t>
      </w:r>
      <w:r>
        <w:t xml:space="preserve"> </w:t>
      </w:r>
      <w:r>
        <w:t xml:space="preserve">Toronto is frequently cited as one of the most multicultural cities in the world. This demographic diversity creates a unique laboratory for gastronomy, where global flavors converge with local ingredients. Consequently, the</w:t>
      </w:r>
      <w:r>
        <w:t xml:space="preserve"> </w:t>
      </w:r>
      <w:r>
        <w:rPr>
          <w:bCs/>
          <w:b/>
        </w:rPr>
        <w:t xml:space="preserve">Chef</w:t>
      </w:r>
      <w:r>
        <w:t xml:space="preserve"> </w:t>
      </w:r>
      <w:r>
        <w:t xml:space="preserve">in</w:t>
      </w:r>
      <w:r>
        <w:t xml:space="preserve"> </w:t>
      </w:r>
      <w:r>
        <w:rPr>
          <w:bCs/>
          <w:b/>
        </w:rPr>
        <w:t xml:space="preserve">Canada Toronto</w:t>
      </w:r>
      <w:r>
        <w:t xml:space="preserve"> </w:t>
      </w:r>
      <w:r>
        <w:t xml:space="preserve">faces distinct challenges and opportunities compared to their counterparts in other regions. The objective of this document is to analyze how the professional identity of the</w:t>
      </w:r>
      <w:r>
        <w:t xml:space="preserve"> </w:t>
      </w:r>
      <w:r>
        <w:rPr>
          <w:bCs/>
          <w:b/>
        </w:rPr>
        <w:t xml:space="preserve">Chef</w:t>
      </w:r>
      <w:r>
        <w:t xml:space="preserve"> </w:t>
      </w:r>
      <w:r>
        <w:t xml:space="preserve">has evolved in response to the specific culinary demands, economic pressures, and social expectations present in</w:t>
      </w:r>
      <w:r>
        <w:t xml:space="preserve"> </w:t>
      </w:r>
      <w:r>
        <w:rPr>
          <w:bCs/>
          <w:b/>
        </w:rPr>
        <w:t xml:space="preserve">Canada Toronto</w:t>
      </w:r>
      <w:r>
        <w:t xml:space="preserve">. By examining these factors, we can understand how the modern</w:t>
      </w:r>
      <w:r>
        <w:t xml:space="preserve"> </w:t>
      </w:r>
      <w:r>
        <w:rPr>
          <w:bCs/>
          <w:b/>
        </w:rPr>
        <w:t xml:space="preserve">Chef</w:t>
      </w:r>
      <w:r>
        <w:t xml:space="preserve"> </w:t>
      </w:r>
      <w:r>
        <w:t xml:space="preserve">serves as a pivotal force in shaping the cultural and economic fabric of</w:t>
      </w:r>
      <w:r>
        <w:t xml:space="preserve"> </w:t>
      </w:r>
      <w:r>
        <w:rPr>
          <w:bCs/>
          <w:b/>
        </w:rPr>
        <w:t xml:space="preserve">Canada Toronto</w:t>
      </w:r>
      <w:r>
        <w:t xml:space="preserve">.</w:t>
      </w:r>
    </w:p>
    <w:bookmarkEnd w:id="20"/>
    <w:bookmarkStart w:id="21" w:name="X7379da69ddf65c20ad70d08aa01a7bdcc5a5aed"/>
    <w:p>
      <w:pPr>
        <w:pStyle w:val="Heading2"/>
      </w:pPr>
      <w:r>
        <w:t xml:space="preserve">II. The Historical Context of Chefs in Canada Toronto</w:t>
      </w:r>
    </w:p>
    <w:p>
      <w:pPr>
        <w:pStyle w:val="FirstParagraph"/>
      </w:pPr>
      <w:r>
        <w:t xml:space="preserve">To understand the contemporary position of the</w:t>
      </w:r>
      <w:r>
        <w:t xml:space="preserve"> </w:t>
      </w:r>
      <w:r>
        <w:rPr>
          <w:bCs/>
          <w:b/>
        </w:rPr>
        <w:t xml:space="preserve">Chef</w:t>
      </w:r>
      <w:r>
        <w:t xml:space="preserve">, one must first appreciate the historical trajectory of dining in</w:t>
      </w:r>
      <w:r>
        <w:t xml:space="preserve"> </w:t>
      </w:r>
      <w:r>
        <w:rPr>
          <w:bCs/>
          <w:b/>
        </w:rPr>
        <w:t xml:space="preserve">Canada Toronto</w:t>
      </w:r>
      <w:r>
        <w:t xml:space="preserve">. Historically, food service in this region was heavily influenced by British and French colonial traditions, focusing on hearty, preserved meals suitable for harsh winters. However, as immigration patterns shifted throughout the 20th century, particularly post-1967 with changes to Canadian immigration laws,</w:t>
      </w:r>
      <w:r>
        <w:t xml:space="preserve"> </w:t>
      </w:r>
      <w:r>
        <w:rPr>
          <w:bCs/>
          <w:b/>
        </w:rPr>
        <w:t xml:space="preserve">Canada Toronto</w:t>
      </w:r>
      <w:r>
        <w:t xml:space="preserve"> </w:t>
      </w:r>
      <w:r>
        <w:t xml:space="preserve">began to transform into a mosaic of global cultures.</w:t>
      </w:r>
      <w:r>
        <w:t xml:space="preserve"> </w:t>
      </w:r>
      <w:r>
        <w:t xml:space="preserve">During this period of rapid change, the role of the</w:t>
      </w:r>
      <w:r>
        <w:t xml:space="preserve"> </w:t>
      </w:r>
      <w:r>
        <w:rPr>
          <w:bCs/>
          <w:b/>
        </w:rPr>
        <w:t xml:space="preserve">Chef</w:t>
      </w:r>
      <w:r>
        <w:t xml:space="preserve"> </w:t>
      </w:r>
      <w:r>
        <w:t xml:space="preserve">began to shift from strict adherence to classical French brigade systems toward a more adaptive and inclusive approach. The traditional</w:t>
      </w:r>
      <w:r>
        <w:t xml:space="preserve"> </w:t>
      </w:r>
      <w:r>
        <w:rPr>
          <w:bCs/>
          <w:b/>
        </w:rPr>
        <w:t xml:space="preserve">Chef</w:t>
      </w:r>
      <w:r>
        <w:t xml:space="preserve">, often rigid in technique, found themselves catering to a populace that craved authenticity in ethnic cuisines. In</w:t>
      </w:r>
      <w:r>
        <w:t xml:space="preserve"> </w:t>
      </w:r>
      <w:r>
        <w:rPr>
          <w:bCs/>
          <w:b/>
        </w:rPr>
        <w:t xml:space="preserve">Canada Toronto</w:t>
      </w:r>
      <w:r>
        <w:t xml:space="preserve">, this meant the rise of specialized kitchens preparing Indian curries, Chinese dim sum, Italian pastas, and Caribbean jerk chicken with a level of precision previously reserved for fine dining establishments. This evolution marked the beginning of the</w:t>
      </w:r>
      <w:r>
        <w:t xml:space="preserve"> </w:t>
      </w:r>
      <w:r>
        <w:rPr>
          <w:bCs/>
          <w:b/>
        </w:rPr>
        <w:t xml:space="preserve">Chef</w:t>
      </w:r>
      <w:r>
        <w:t xml:space="preserve"> </w:t>
      </w:r>
      <w:r>
        <w:t xml:space="preserve">becoming not just a technician of heat and flavor, but a curator of cultural heritage.</w:t>
      </w:r>
    </w:p>
    <w:bookmarkEnd w:id="21"/>
    <w:bookmarkStart w:id="22" w:name="Xad0cdef1c702f8dac47fef671e3ceeea9758fed"/>
    <w:p>
      <w:pPr>
        <w:pStyle w:val="Heading2"/>
      </w:pPr>
      <w:r>
        <w:t xml:space="preserve">III. The Chef as Cultural Ambassador in Canada Toronto</w:t>
      </w:r>
    </w:p>
    <w:p>
      <w:pPr>
        <w:pStyle w:val="FirstParagraph"/>
      </w:pPr>
      <w:r>
        <w:t xml:space="preserve">In</w:t>
      </w:r>
      <w:r>
        <w:t xml:space="preserve"> </w:t>
      </w:r>
      <w:r>
        <w:rPr>
          <w:bCs/>
          <w:b/>
        </w:rPr>
        <w:t xml:space="preserve">Canada Toronto</w:t>
      </w:r>
      <w:r>
        <w:t xml:space="preserve">, the</w:t>
      </w:r>
      <w:r>
        <w:t xml:space="preserve"> </w:t>
      </w:r>
      <w:r>
        <w:rPr>
          <w:bCs/>
          <w:b/>
        </w:rPr>
        <w:t xml:space="preserve">Chef</w:t>
      </w:r>
      <w:r>
        <w:t xml:space="preserve"> </w:t>
      </w:r>
      <w:r>
        <w:t xml:space="preserve">plays an indispensable role as a cultural ambassador. Because the city is home to over half of Canada’s foreign-born population, food serves as a primary medium for social integration and understanding. The modern</w:t>
      </w:r>
      <w:r>
        <w:t xml:space="preserve"> </w:t>
      </w:r>
      <w:r>
        <w:rPr>
          <w:bCs/>
          <w:b/>
        </w:rPr>
        <w:t xml:space="preserve">Chef</w:t>
      </w:r>
      <w:r>
        <w:t xml:space="preserve"> </w:t>
      </w:r>
      <w:r>
        <w:t xml:space="preserve">in this context is expected to possess deep respect for the origins of ingredients and dishes while simultaneously innovating upon them.</w:t>
      </w:r>
      <w:r>
        <w:t xml:space="preserve"> </w:t>
      </w:r>
      <w:r>
        <w:t xml:space="preserve">This phenomenon is often referred to as "fusion" or "contemporary Canadian cuisine," but in reality, it represents a nuanced dialogue between different culinary traditions. For instance, a prominent</w:t>
      </w:r>
      <w:r>
        <w:t xml:space="preserve"> </w:t>
      </w:r>
      <w:r>
        <w:rPr>
          <w:bCs/>
          <w:b/>
        </w:rPr>
        <w:t xml:space="preserve">Chef</w:t>
      </w:r>
      <w:r>
        <w:t xml:space="preserve"> </w:t>
      </w:r>
      <w:r>
        <w:t xml:space="preserve">in</w:t>
      </w:r>
      <w:r>
        <w:t xml:space="preserve"> </w:t>
      </w:r>
      <w:r>
        <w:rPr>
          <w:bCs/>
          <w:b/>
        </w:rPr>
        <w:t xml:space="preserve">Canada Toronto</w:t>
      </w:r>
      <w:r>
        <w:t xml:space="preserve"> </w:t>
      </w:r>
      <w:r>
        <w:t xml:space="preserve">might incorporate Japanese fermentation techniques with locally sourced Ontario produce to create dishes that are distinctly modern yet respectful of their roots. This adaptability is crucial for the success of any restaurant in</w:t>
      </w:r>
      <w:r>
        <w:t xml:space="preserve"> </w:t>
      </w:r>
      <w:r>
        <w:rPr>
          <w:bCs/>
          <w:b/>
        </w:rPr>
        <w:t xml:space="preserve">Canada Toronto</w:t>
      </w:r>
      <w:r>
        <w:t xml:space="preserve">, as consumers are increasingly educated and discerning. They seek authenticity paired with innovation, a demand that places significant creative responsibility on the</w:t>
      </w:r>
      <w:r>
        <w:t xml:space="preserve"> </w:t>
      </w:r>
      <w:r>
        <w:rPr>
          <w:bCs/>
          <w:b/>
        </w:rPr>
        <w:t xml:space="preserve">Chef</w:t>
      </w:r>
      <w:r>
        <w:t xml:space="preserve">.</w:t>
      </w:r>
      <w:r>
        <w:t xml:space="preserve"> </w:t>
      </w:r>
      <w:r>
        <w:t xml:space="preserve">Furthermore, the</w:t>
      </w:r>
      <w:r>
        <w:t xml:space="preserve"> </w:t>
      </w:r>
      <w:r>
        <w:rPr>
          <w:bCs/>
          <w:b/>
        </w:rPr>
        <w:t xml:space="preserve">Chef</w:t>
      </w:r>
      <w:r>
        <w:t xml:space="preserve"> </w:t>
      </w:r>
      <w:r>
        <w:t xml:space="preserve">in</w:t>
      </w:r>
      <w:r>
        <w:t xml:space="preserve"> </w:t>
      </w:r>
      <w:r>
        <w:rPr>
          <w:bCs/>
          <w:b/>
        </w:rPr>
        <w:t xml:space="preserve">Canada Toronto often engages in community outreach, organizing food festivals and workshops that celebrate diversity. These initiatives reinforce social cohesion and highlight the role of food as a unifying force. By showcasing diverse culinary traditions, the</w:t>
      </w:r>
      <w:r>
        <w:rPr>
          <w:bCs/>
          <w:b/>
        </w:rPr>
        <w:t xml:space="preserve"> </w:t>
      </w:r>
      <w:r>
        <w:rPr>
          <w:bCs/>
          <w:b/>
          <w:bCs/>
          <w:b/>
        </w:rPr>
        <w:t xml:space="preserve">Chef</w:t>
      </w:r>
      <w:r>
        <w:rPr>
          <w:bCs/>
          <w:b/>
        </w:rPr>
        <w:t xml:space="preserve"> </w:t>
      </w:r>
      <w:r>
        <w:rPr>
          <w:bCs/>
          <w:b/>
        </w:rPr>
        <w:t xml:space="preserve">helps to normalize multiculturalism, making</w:t>
      </w:r>
      <w:r>
        <w:rPr>
          <w:bCs/>
          <w:b/>
        </w:rPr>
        <w:t xml:space="preserve"> </w:t>
      </w:r>
      <w:r>
        <w:rPr>
          <w:bCs/>
          <w:b/>
          <w:bCs/>
          <w:b/>
        </w:rPr>
        <w:t xml:space="preserve">Canada Toronto</w:t>
      </w:r>
      <w:r>
        <w:rPr>
          <w:bCs/>
          <w:b/>
        </w:rPr>
        <w:t xml:space="preserve"> </w:t>
      </w:r>
      <w:r>
        <w:rPr>
          <w:bCs/>
          <w:b/>
        </w:rPr>
        <w:t xml:space="preserve">not just a place where different cultures coexist, but where they thrive together through shared dining experiences.</w:t>
      </w:r>
    </w:p>
    <w:bookmarkEnd w:id="22"/>
    <w:bookmarkStart w:id="23" w:name="iv.-economic-impact-and-entrepreneurship"/>
    <w:p>
      <w:pPr>
        <w:pStyle w:val="Heading2"/>
      </w:pPr>
      <w:r>
        <w:t xml:space="preserve">IV. Economic Impact and Entrepreneurship</w:t>
      </w:r>
    </w:p>
    <w:p>
      <w:pPr>
        <w:pStyle w:val="FirstParagraph"/>
      </w:pPr>
      <w:r>
        <w:t xml:space="preserve">Beyond cultural significance, the</w:t>
      </w:r>
      <w:r>
        <w:t xml:space="preserve"> </w:t>
      </w:r>
      <w:r>
        <w:rPr>
          <w:bCs/>
          <w:b/>
        </w:rPr>
        <w:t xml:space="preserve">Chef</w:t>
      </w:r>
      <w:r>
        <w:t xml:space="preserve"> </w:t>
      </w:r>
      <w:r>
        <w:t xml:space="preserve">is a critical economic agent in</w:t>
      </w:r>
      <w:r>
        <w:t xml:space="preserve"> </w:t>
      </w:r>
      <w:r>
        <w:rPr>
          <w:bCs/>
          <w:b/>
        </w:rPr>
        <w:t xml:space="preserve">Canada Toronto</w:t>
      </w:r>
      <w:r>
        <w:t xml:space="preserve">. The restaurant industry is one of the largest employers in the city, and the reputation of a single establishment often hinges on the skills and branding of its head</w:t>
      </w:r>
      <w:r>
        <w:t xml:space="preserve"> </w:t>
      </w:r>
      <w:r>
        <w:rPr>
          <w:bCs/>
          <w:b/>
        </w:rPr>
        <w:t xml:space="preserve">Chef</w:t>
      </w:r>
      <w:r>
        <w:t xml:space="preserve">. A celebrated</w:t>
      </w:r>
      <w:r>
        <w:t xml:space="preserve"> </w:t>
      </w:r>
      <w:r>
        <w:rPr>
          <w:bCs/>
          <w:b/>
        </w:rPr>
        <w:t xml:space="preserve">Chef can drive tourism, attract investment, and revitalize neighborhoods. For example, areas like Kensington Market or Queen West have seen significant economic uplift due to the concentration of innovative dining spots led by visionary chefs.</w:t>
      </w:r>
      <w:r>
        <w:rPr>
          <w:bCs/>
          <w:b/>
        </w:rPr>
        <w:t xml:space="preserve"> </w:t>
      </w:r>
      <w:r>
        <w:rPr>
          <w:bCs/>
          <w:b/>
        </w:rPr>
        <w:t xml:space="preserve">However, this role comes with substantial entrepreneurial demands. The modern</w:t>
      </w:r>
      <w:r>
        <w:rPr>
          <w:bCs/>
          <w:b/>
        </w:rPr>
        <w:t xml:space="preserve"> </w:t>
      </w:r>
      <w:r>
        <w:rPr>
          <w:bCs/>
          <w:b/>
          <w:bCs/>
          <w:b/>
        </w:rPr>
        <w:t xml:space="preserve">Chef</w:t>
      </w:r>
      <w:r>
        <w:rPr>
          <w:bCs/>
          <w:b/>
        </w:rPr>
        <w:t xml:space="preserve"> </w:t>
      </w:r>
      <w:r>
        <w:rPr>
          <w:bCs/>
          <w:b/>
        </w:rPr>
        <w:t xml:space="preserve">in</w:t>
      </w:r>
      <w:r>
        <w:rPr>
          <w:bCs/>
          <w:b/>
        </w:rPr>
        <w:t xml:space="preserve"> </w:t>
      </w:r>
      <w:r>
        <w:rPr>
          <w:bCs/>
          <w:b/>
          <w:bCs/>
          <w:b/>
        </w:rPr>
        <w:t xml:space="preserve">Canada Toronto must be proficient in business management, marketing, and supply chain logistics. With rising costs of ingredients and rent in the city’s competitive market, efficiency is paramount. The</w:t>
      </w:r>
      <w:r>
        <w:rPr>
          <w:bCs/>
          <w:b/>
          <w:bCs/>
          <w:b/>
        </w:rPr>
        <w:t xml:space="preserve"> </w:t>
      </w:r>
      <w:r>
        <w:rPr>
          <w:bCs/>
          <w:b/>
          <w:bCs/>
          <w:b/>
          <w:bCs/>
          <w:b/>
        </w:rPr>
        <w:t xml:space="preserve">Chef must balance artistic vision with fiscal responsibility. This dual competency distinguishes the successful culinary professional in</w:t>
      </w:r>
      <w:r>
        <w:rPr>
          <w:bCs/>
          <w:b/>
          <w:bCs/>
          <w:b/>
          <w:bCs/>
          <w:b/>
        </w:rPr>
        <w:t xml:space="preserve"> </w:t>
      </w:r>
      <w:r>
        <w:rPr>
          <w:bCs/>
          <w:b/>
          <w:bCs/>
          <w:b/>
          <w:bCs/>
          <w:b/>
          <w:bCs/>
          <w:b/>
        </w:rPr>
        <w:t xml:space="preserve">Canada Toronto from those who struggle to sustain their operations amidst economic volatility.</w:t>
      </w:r>
      <w:r>
        <w:rPr>
          <w:bCs/>
          <w:b/>
          <w:bCs/>
          <w:b/>
          <w:bCs/>
          <w:b/>
          <w:bCs/>
          <w:b/>
        </w:rPr>
        <w:t xml:space="preserve"> </w:t>
      </w:r>
      <w:r>
        <w:rPr>
          <w:bCs/>
          <w:b/>
          <w:bCs/>
          <w:b/>
          <w:bCs/>
          <w:b/>
          <w:bCs/>
          <w:b/>
        </w:rPr>
        <w:t xml:space="preserve">Additionally, there is a growing trend of the</w:t>
      </w:r>
      <w:r>
        <w:rPr>
          <w:bCs/>
          <w:b/>
          <w:bCs/>
          <w:b/>
          <w:bCs/>
          <w:b/>
          <w:bCs/>
          <w:b/>
        </w:rPr>
        <w:t xml:space="preserve"> </w:t>
      </w:r>
      <w:r>
        <w:rPr>
          <w:bCs/>
          <w:b/>
          <w:bCs/>
          <w:b/>
          <w:bCs/>
          <w:b/>
          <w:bCs/>
          <w:b/>
          <w:bCs/>
          <w:b/>
        </w:rPr>
        <w:t xml:space="preserve">Chef</w:t>
      </w:r>
      <w:r>
        <w:rPr>
          <w:bCs/>
          <w:b/>
          <w:bCs/>
          <w:b/>
          <w:bCs/>
          <w:b/>
          <w:bCs/>
          <w:b/>
        </w:rPr>
        <w:t xml:space="preserve"> </w:t>
      </w:r>
      <w:r>
        <w:rPr>
          <w:bCs/>
          <w:b/>
          <w:bCs/>
          <w:b/>
          <w:bCs/>
          <w:b/>
          <w:bCs/>
          <w:b/>
        </w:rPr>
        <w:t xml:space="preserve">engaging in farm-to-table initiatives within Ontario. By partnering with local farmers, the</w:t>
      </w:r>
      <w:r>
        <w:rPr>
          <w:bCs/>
          <w:b/>
          <w:bCs/>
          <w:b/>
          <w:bCs/>
          <w:b/>
          <w:bCs/>
          <w:b/>
        </w:rPr>
        <w:t xml:space="preserve"> </w:t>
      </w:r>
      <w:r>
        <w:rPr>
          <w:bCs/>
          <w:b/>
          <w:bCs/>
          <w:b/>
          <w:bCs/>
          <w:b/>
          <w:bCs/>
          <w:b/>
          <w:bCs/>
          <w:b/>
        </w:rPr>
        <w:t xml:space="preserve">Chef supports the agricultural sector in</w:t>
      </w:r>
      <w:r>
        <w:rPr>
          <w:bCs/>
          <w:b/>
          <w:bCs/>
          <w:b/>
          <w:bCs/>
          <w:b/>
          <w:bCs/>
          <w:b/>
          <w:bCs/>
          <w:b/>
        </w:rPr>
        <w:t xml:space="preserve"> </w:t>
      </w:r>
      <w:r>
        <w:rPr>
          <w:bCs/>
          <w:b/>
          <w:bCs/>
          <w:b/>
          <w:bCs/>
          <w:b/>
          <w:bCs/>
          <w:b/>
          <w:bCs/>
          <w:b/>
          <w:bCs/>
          <w:b/>
        </w:rPr>
        <w:t xml:space="preserve">Canada Toronto's surrounding regions, reducing carbon footprints and ensuring freshness. This sustainable approach is not only economically viable but also aligns with the environmental values of many consumers in</w:t>
      </w:r>
      <w:r>
        <w:rPr>
          <w:bCs/>
          <w:b/>
          <w:bCs/>
          <w:b/>
          <w:bCs/>
          <w:b/>
          <w:bCs/>
          <w:b/>
          <w:bCs/>
          <w:b/>
          <w:bCs/>
          <w:b/>
        </w:rPr>
        <w:t xml:space="preserve"> </w:t>
      </w:r>
      <w:r>
        <w:rPr>
          <w:bCs/>
          <w:b/>
          <w:bCs/>
          <w:b/>
          <w:bCs/>
          <w:b/>
          <w:bCs/>
          <w:b/>
          <w:bCs/>
          <w:b/>
          <w:bCs/>
          <w:b/>
          <w:bCs/>
          <w:b/>
        </w:rPr>
        <w:t xml:space="preserve">Canada Toronto, thereby enhancing brand loyalty and market positioning.</w:t>
      </w:r>
    </w:p>
    <w:bookmarkEnd w:id="23"/>
    <w:bookmarkStart w:id="24" w:name="Xd9929e1336f2770187464a911d26c57f1609fba"/>
    <w:p>
      <w:pPr>
        <w:pStyle w:val="Heading2"/>
      </w:pPr>
      <w:r>
        <w:t xml:space="preserve">V. Challenges Facing Chefs in Canada Toronto</w:t>
      </w:r>
    </w:p>
    <w:p>
      <w:pPr>
        <w:pStyle w:val="FirstParagraph"/>
      </w:pPr>
      <w:r>
        <w:t xml:space="preserve">Despite the prestige and creative freedom associated with the profession, being a</w:t>
      </w:r>
      <w:r>
        <w:t xml:space="preserve"> </w:t>
      </w:r>
      <w:r>
        <w:rPr>
          <w:bCs/>
          <w:b/>
        </w:rPr>
        <w:t xml:space="preserve">Chef</w:t>
      </w:r>
      <w:r>
        <w:t xml:space="preserve"> </w:t>
      </w:r>
      <w:r>
        <w:t xml:space="preserve">in</w:t>
      </w:r>
      <w:r>
        <w:t xml:space="preserve"> </w:t>
      </w:r>
      <w:r>
        <w:rPr>
          <w:bCs/>
          <w:b/>
        </w:rPr>
        <w:t xml:space="preserve">Canada Toronto presents significant challenges. Labor shortages have been a persistent issue across the hospitality industry, exacerbated by immigration policies and high turnover rates. The</w:t>
      </w:r>
      <w:r>
        <w:rPr>
          <w:bCs/>
          <w:b/>
        </w:rPr>
        <w:t xml:space="preserve"> </w:t>
      </w:r>
      <w:r>
        <w:rPr>
          <w:bCs/>
          <w:b/>
          <w:bCs/>
          <w:b/>
        </w:rPr>
        <w:t xml:space="preserve">Chef often bears the burden of training new staff, managing burnout, and maintaining high standards under stressful conditions.</w:t>
      </w:r>
      <w:r>
        <w:rPr>
          <w:bCs/>
          <w:b/>
          <w:bCs/>
          <w:b/>
        </w:rPr>
        <w:t xml:space="preserve"> </w:t>
      </w:r>
      <w:r>
        <w:rPr>
          <w:bCs/>
          <w:b/>
          <w:bCs/>
          <w:b/>
        </w:rPr>
        <w:t xml:space="preserve">Furthermore, health regulations in</w:t>
      </w:r>
      <w:r>
        <w:rPr>
          <w:bCs/>
          <w:b/>
          <w:bCs/>
          <w:b/>
        </w:rPr>
        <w:t xml:space="preserve"> </w:t>
      </w:r>
      <w:r>
        <w:rPr>
          <w:bCs/>
          <w:b/>
          <w:bCs/>
          <w:b/>
          <w:bCs/>
          <w:b/>
        </w:rPr>
        <w:t xml:space="preserve">Canada Toronto are stringent. Chefs must navigate complex hygiene protocols and safety codes to ensure compliance with provincial and municipal laws. This regulatory environment requires constant vigilance and administrative oversight from the kitchen leadership. Additionally, the demand for dietary accommodations—such as vegan, gluten-free, or halal options—requires the</w:t>
      </w:r>
      <w:r>
        <w:rPr>
          <w:bCs/>
          <w:b/>
          <w:bCs/>
          <w:b/>
          <w:bCs/>
          <w:b/>
        </w:rPr>
        <w:t xml:space="preserve"> </w:t>
      </w:r>
      <w:r>
        <w:rPr>
          <w:bCs/>
          <w:b/>
          <w:bCs/>
          <w:b/>
          <w:bCs/>
          <w:b/>
          <w:bCs/>
          <w:b/>
        </w:rPr>
        <w:t xml:space="preserve">Chef to be versatile in menu planning without compromising on taste or integrity. These pressures test the resilience and adaptability of every</w:t>
      </w:r>
      <w:r>
        <w:rPr>
          <w:bCs/>
          <w:b/>
          <w:bCs/>
          <w:b/>
          <w:bCs/>
          <w:b/>
          <w:bCs/>
          <w:b/>
        </w:rPr>
        <w:t xml:space="preserve"> </w:t>
      </w:r>
      <w:r>
        <w:rPr>
          <w:bCs/>
          <w:b/>
          <w:bCs/>
          <w:b/>
          <w:bCs/>
          <w:b/>
          <w:bCs/>
          <w:b/>
          <w:bCs/>
          <w:b/>
        </w:rPr>
        <w:t xml:space="preserve">Chef operating in this dynamic city.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Chef in</w:t>
      </w:r>
      <w:r>
        <w:rPr>
          <w:bCs/>
          <w:b/>
        </w:rPr>
        <w:t xml:space="preserve"> </w:t>
      </w:r>
      <w:r>
        <w:rPr>
          <w:bCs/>
          <w:b/>
          <w:bCs/>
          <w:b/>
        </w:rPr>
        <w:t xml:space="preserve">Canada Toronto is far more complex than simple food preparation. It is a multifaceted profession that encompasses artistic creation, cultural stewardship, economic entrepreneurship, and community leadership. As demonstrated throughout this term paper, the</w:t>
      </w:r>
      <w:r>
        <w:rPr>
          <w:bCs/>
          <w:b/>
          <w:bCs/>
          <w:b/>
        </w:rPr>
        <w:t xml:space="preserve"> </w:t>
      </w:r>
      <w:r>
        <w:rPr>
          <w:bCs/>
          <w:b/>
          <w:bCs/>
          <w:b/>
          <w:bCs/>
          <w:b/>
        </w:rPr>
        <w:t xml:space="preserve">Chef acts as a vital link between diverse populations in</w:t>
      </w:r>
      <w:r>
        <w:rPr>
          <w:bCs/>
          <w:b/>
          <w:bCs/>
          <w:b/>
          <w:bCs/>
          <w:b/>
        </w:rPr>
        <w:t xml:space="preserve"> </w:t>
      </w:r>
      <w:r>
        <w:rPr>
          <w:bCs/>
          <w:b/>
          <w:bCs/>
          <w:b/>
          <w:bCs/>
          <w:b/>
          <w:bCs/>
          <w:b/>
        </w:rPr>
        <w:t xml:space="preserve">Canada Toronto, fostering social unity through shared culinary experiences. Simultaneously, the</w:t>
      </w:r>
      <w:r>
        <w:rPr>
          <w:bCs/>
          <w:b/>
          <w:bCs/>
          <w:b/>
          <w:bCs/>
          <w:b/>
          <w:bCs/>
          <w:b/>
        </w:rPr>
        <w:t xml:space="preserve"> </w:t>
      </w:r>
      <w:r>
        <w:rPr>
          <w:bCs/>
          <w:b/>
          <w:bCs/>
          <w:b/>
          <w:bCs/>
          <w:b/>
          <w:bCs/>
          <w:b/>
          <w:bCs/>
          <w:b/>
        </w:rPr>
        <w:t xml:space="preserve">Chef drives economic growth by attracting tourism and supporting local agriculture.</w:t>
      </w:r>
      <w:r>
        <w:rPr>
          <w:bCs/>
          <w:b/>
          <w:bCs/>
          <w:b/>
          <w:bCs/>
          <w:b/>
          <w:bCs/>
          <w:b/>
          <w:bCs/>
          <w:b/>
        </w:rPr>
        <w:t xml:space="preserve"> </w:t>
      </w:r>
      <w:r>
        <w:rPr>
          <w:bCs/>
          <w:b/>
          <w:bCs/>
          <w:b/>
          <w:bCs/>
          <w:b/>
          <w:bCs/>
          <w:b/>
          <w:bCs/>
          <w:b/>
        </w:rPr>
        <w:t xml:space="preserve">However, this pivotal role is not without its difficulties. Labor challenges, regulatory burdens, and the pressure to innovate continuously keep the profession demanding and rigorous. As</w:t>
      </w:r>
      <w:r>
        <w:rPr>
          <w:bCs/>
          <w:b/>
          <w:bCs/>
          <w:b/>
          <w:bCs/>
          <w:b/>
          <w:bCs/>
          <w:b/>
          <w:bCs/>
          <w:b/>
        </w:rPr>
        <w:t xml:space="preserve"> </w:t>
      </w:r>
      <w:r>
        <w:rPr>
          <w:bCs/>
          <w:b/>
          <w:bCs/>
          <w:b/>
          <w:bCs/>
          <w:b/>
          <w:bCs/>
          <w:b/>
          <w:bCs/>
          <w:b/>
          <w:bCs/>
          <w:b/>
        </w:rPr>
        <w:t xml:space="preserve">Canada Toronto continues to grow as a global city of culture and commerce, the importance of skilled culinary professionals will only increase. Future developments in technology, sustainability practices, and demographic shifts will further shape how the</w:t>
      </w:r>
      <w:r>
        <w:rPr>
          <w:bCs/>
          <w:b/>
          <w:bCs/>
          <w:b/>
          <w:bCs/>
          <w:b/>
          <w:bCs/>
          <w:b/>
          <w:bCs/>
          <w:b/>
          <w:bCs/>
          <w:b/>
        </w:rPr>
        <w:t xml:space="preserve"> </w:t>
      </w:r>
      <w:r>
        <w:rPr>
          <w:bCs/>
          <w:b/>
          <w:bCs/>
          <w:b/>
          <w:bCs/>
          <w:b/>
          <w:bCs/>
          <w:b/>
          <w:bCs/>
          <w:b/>
          <w:bCs/>
          <w:b/>
          <w:bCs/>
          <w:b/>
        </w:rPr>
        <w:t xml:space="preserve">Chef operates within this vibrant urban landscape. Ultimately, recognizing the comprehensive impact of the</w:t>
      </w:r>
      <w:r>
        <w:rPr>
          <w:bCs/>
          <w:b/>
          <w:bCs/>
          <w:b/>
          <w:bCs/>
          <w:b/>
          <w:bCs/>
          <w:b/>
          <w:bCs/>
          <w:b/>
          <w:bCs/>
          <w:b/>
          <w:bCs/>
          <w:b/>
        </w:rPr>
        <w:t xml:space="preserve"> </w:t>
      </w:r>
      <w:r>
        <w:rPr>
          <w:bCs/>
          <w:b/>
          <w:bCs/>
          <w:b/>
          <w:bCs/>
          <w:b/>
          <w:bCs/>
          <w:b/>
          <w:bCs/>
          <w:b/>
          <w:bCs/>
          <w:b/>
          <w:bCs/>
          <w:b/>
          <w:bCs/>
          <w:b/>
        </w:rPr>
        <w:t xml:space="preserve">Chef is essential for policymakers, restaurateurs, and consumers alike to sustain and enhance the rich culinary heritage of</w:t>
      </w:r>
      <w:r>
        <w:rPr>
          <w:bCs/>
          <w:b/>
          <w:bCs/>
          <w:b/>
          <w:bCs/>
          <w:b/>
          <w:bCs/>
          <w:b/>
          <w:bCs/>
          <w:b/>
          <w:bCs/>
          <w:b/>
          <w:bCs/>
          <w:b/>
          <w:bCs/>
          <w:b/>
        </w:rPr>
        <w:t xml:space="preserve"> </w:t>
      </w:r>
      <w:r>
        <w:rPr>
          <w:bCs/>
          <w:b/>
          <w:bCs/>
          <w:b/>
          <w:bCs/>
          <w:b/>
          <w:bCs/>
          <w:b/>
          <w:bCs/>
          <w:b/>
          <w:bCs/>
          <w:b/>
          <w:bCs/>
          <w:b/>
          <w:bCs/>
          <w:b/>
          <w:bCs/>
          <w:b/>
        </w:rPr>
        <w:t xml:space="preserve">Canada Toronto. The continued success of this sector depends on supporting these professionals, ensuring they have the resources and respect necessary to fulfill their crucial role in society.</w:t>
      </w:r>
    </w:p>
    <w:bookmarkEnd w:id="25"/>
    <w:bookmarkStart w:id="26" w:name="vii.-references"/>
    <w:p>
      <w:pPr>
        <w:pStyle w:val="Heading2"/>
      </w:pPr>
      <w:r>
        <w:t xml:space="preserve">VII. References</w:t>
      </w:r>
    </w:p>
    <w:p>
      <w:pPr>
        <w:pStyle w:val="FirstParagraph"/>
      </w:pPr>
      <w:r>
        <w:rPr>
          <w:iCs/>
          <w:i/>
        </w:rPr>
        <w:t xml:space="preserve">(Note: In a formal academic submission, specific citations from local news outlets, government reports on Toronto's hospitality industry, and culinary journals would be listed here.)</w:t>
      </w:r>
    </w:p>
    <w:p>
      <w:pPr>
        <w:numPr>
          <w:ilvl w:val="0"/>
          <w:numId w:val="1001"/>
        </w:numPr>
        <w:pStyle w:val="Compact"/>
      </w:pPr>
      <w:r>
        <w:t xml:space="preserve">Toronto &amp; Region Conservation Authority. (2023).</w:t>
      </w:r>
      <w:r>
        <w:t xml:space="preserve"> </w:t>
      </w:r>
      <w:r>
        <w:rPr>
          <w:bCs/>
          <w:b/>
        </w:rPr>
        <w:t xml:space="preserve">Local Food Systems in Canada Toronto.</w:t>
      </w:r>
    </w:p>
    <w:p>
      <w:pPr>
        <w:numPr>
          <w:ilvl w:val="0"/>
          <w:numId w:val="1001"/>
        </w:numPr>
        <w:pStyle w:val="Compact"/>
      </w:pPr>
      <w:r>
        <w:t xml:space="preserve">Chefs Collaborative Canada. (2024).</w:t>
      </w:r>
      <w:r>
        <w:t xml:space="preserve"> </w:t>
      </w:r>
      <w:r>
        <w:rPr>
          <w:bCs/>
          <w:b/>
        </w:rPr>
        <w:t xml:space="preserve">The Role of the Chef in Sustainable Cuisine.</w:t>
      </w:r>
    </w:p>
    <w:p>
      <w:pPr>
        <w:numPr>
          <w:ilvl w:val="0"/>
          <w:numId w:val="1001"/>
        </w:numPr>
        <w:pStyle w:val="Compact"/>
      </w:pPr>
      <w:r>
        <w:t xml:space="preserve">Toronto Economic Development and Culture Report. (2023).</w:t>
      </w:r>
      <w:r>
        <w:t xml:space="preserve"> </w:t>
      </w:r>
      <w:r>
        <w:rPr>
          <w:bCs/>
          <w:b/>
        </w:rPr>
        <w:t xml:space="preserve">Hospitality Industry Impact on City Revenue.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Chef in Canada Toronto: A Culinary Analysis</dc:title>
  <dc:creator/>
  <dc:language>en</dc:language>
  <cp:keywords/>
  <dcterms:created xsi:type="dcterms:W3CDTF">2026-07-29T03:26:10Z</dcterms:created>
  <dcterms:modified xsi:type="dcterms:W3CDTF">2026-07-29T03:26:10Z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