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China</w:t>
      </w:r>
      <w:r>
        <w:t xml:space="preserve"> </w:t>
      </w:r>
      <w:r>
        <w:t xml:space="preserve">Beijing</w:t>
      </w:r>
    </w:p>
    <w:bookmarkStart w:id="26" w:name="Xe32a2dbc03c5d8d003ba41ffeae5782110a2e6e"/>
    <w:p>
      <w:pPr>
        <w:pStyle w:val="Heading1"/>
      </w:pPr>
      <w:r>
        <w:t xml:space="preserve">The Role, Evolution, and Strategic Importance of the Chef in China Beijing</w:t>
      </w:r>
    </w:p>
    <w:p>
      <w:pPr>
        <w:pStyle w:val="FirstParagraph"/>
      </w:pPr>
      <w:r>
        <w:t xml:space="preserve">A Term Paper submitted to the Department of Culinary Arts and Hospitality Management</w:t>
      </w:r>
      <w:r>
        <w:br/>
      </w:r>
      <w:r>
        <w:rPr>
          <w:bCs/>
          <w:b/>
        </w:rPr>
        <w:t xml:space="preserve">Date: October 26, 2023</w:t>
      </w:r>
    </w:p>
    <w:bookmarkStart w:id="20" w:name="i.-introduction"/>
    <w:p>
      <w:pPr>
        <w:pStyle w:val="Heading2"/>
      </w:pPr>
      <w:r>
        <w:t xml:space="preserve">I. Introduction</w:t>
      </w:r>
    </w:p>
    <w:p>
      <w:pPr>
        <w:pStyle w:val="FirstParagraph"/>
      </w:pPr>
      <w:r>
        <w:t xml:space="preserve">The culinary landscape of</w:t>
      </w:r>
      <w:r>
        <w:t xml:space="preserve"> </w:t>
      </w:r>
      <w:r>
        <w:rPr>
          <w:bCs/>
          <w:b/>
        </w:rPr>
        <w:t xml:space="preserve">China Beijing</w:t>
      </w:r>
      <w:r>
        <w:t xml:space="preserve"> </w:t>
      </w:r>
      <w:r>
        <w:t xml:space="preserve">represents one of the most complex, historically rich, and dynamically evolving food cultures in the world. At the heart of this vast gastronomic ecosystem lies a figure who is both an artist and a technician: the</w:t>
      </w:r>
      <w:r>
        <w:t xml:space="preserve"> </w:t>
      </w:r>
      <w:r>
        <w:rPr>
          <w:bCs/>
          <w:b/>
        </w:rPr>
        <w:t xml:space="preserve">Chef</w:t>
      </w:r>
      <w:r>
        <w:t xml:space="preserve">. This term paper explores multifaceted role of the</w:t>
      </w:r>
      <w:r>
        <w:t xml:space="preserve"> </w:t>
      </w:r>
      <w:r>
        <w:rPr>
          <w:bCs/>
          <w:b/>
        </w:rPr>
        <w:t xml:space="preserve">Chef</w:t>
      </w:r>
      <w:r>
        <w:t xml:space="preserve"> </w:t>
      </w:r>
      <w:r>
        <w:t xml:space="preserve">within the specific context of</w:t>
      </w:r>
      <w:r>
        <w:t xml:space="preserve"> </w:t>
      </w:r>
      <w:r>
        <w:rPr>
          <w:bCs/>
          <w:b/>
        </w:rPr>
        <w:t xml:space="preserve">China Beijing</w:t>
      </w:r>
      <w:r>
        <w:t xml:space="preserve">. It argues that in this unique metropolitan environment, the function of a chef has transcended mere food preparation to become a custodian of cultural heritage, an innovator responding to global trends, and a critical economic driver. Understanding the modern</w:t>
      </w:r>
      <w:r>
        <w:t xml:space="preserve"> </w:t>
      </w:r>
      <w:r>
        <w:rPr>
          <w:bCs/>
          <w:b/>
        </w:rPr>
        <w:t xml:space="preserve">Chef</w:t>
      </w:r>
      <w:r>
        <w:t xml:space="preserve"> </w:t>
      </w:r>
      <w:r>
        <w:t xml:space="preserve">in</w:t>
      </w:r>
      <w:r>
        <w:t xml:space="preserve"> </w:t>
      </w:r>
      <w:r>
        <w:rPr>
          <w:bCs/>
          <w:b/>
        </w:rPr>
        <w:t xml:space="preserve">China Beijing</w:t>
      </w:r>
      <w:r>
        <w:t xml:space="preserve"> </w:t>
      </w:r>
      <w:r>
        <w:t xml:space="preserve">requires an analysis of traditional culinary lineages, the impact of urbanization on dining habits, and the fusion of Eastern traditions with Western techniques.</w:t>
      </w:r>
    </w:p>
    <w:bookmarkEnd w:id="20"/>
    <w:bookmarkStart w:id="21" w:name="X2dc2be0f59ad5e1faa7bd8ce37f899f44d93e26"/>
    <w:p>
      <w:pPr>
        <w:pStyle w:val="Heading2"/>
      </w:pPr>
      <w:r>
        <w:t xml:space="preserve">II. Historical Context: The Imperial and Folk Roots</w:t>
      </w:r>
    </w:p>
    <w:p>
      <w:pPr>
        <w:pStyle w:val="FirstParagraph"/>
      </w:pPr>
      <w:r>
        <w:t xml:space="preserve">To understand the contemporary</w:t>
      </w:r>
      <w:r>
        <w:t xml:space="preserve"> </w:t>
      </w:r>
      <w:r>
        <w:rPr>
          <w:bCs/>
          <w:b/>
        </w:rPr>
        <w:t xml:space="preserve">Chef</w:t>
      </w:r>
      <w:r>
        <w:t xml:space="preserve">, one must first appreciate the historical weight carried by culinary practitioners in</w:t>
      </w:r>
      <w:r>
        <w:t xml:space="preserve"> </w:t>
      </w:r>
      <w:r>
        <w:rPr>
          <w:bCs/>
          <w:b/>
        </w:rPr>
        <w:t xml:space="preserve">China Beijing</w:t>
      </w:r>
      <w:r>
        <w:t xml:space="preserve">. For centuries, Beijing was the imperial capital of China, serving as a melting pot for ingredients and cooking styles from all over the empire. The traditional</w:t>
      </w:r>
      <w:r>
        <w:t xml:space="preserve"> </w:t>
      </w:r>
      <w:r>
        <w:rPr>
          <w:bCs/>
          <w:b/>
        </w:rPr>
        <w:t xml:space="preserve">Chef</w:t>
      </w:r>
      <w:r>
        <w:t xml:space="preserve"> </w:t>
      </w:r>
      <w:r>
        <w:t xml:space="preserve">here was often associated with high-status households or elite restaurants such as Quanjude or Da Dong. These chefs specialized in dishes that required meticulous technique and symbolic meaning, most notably Peking Duck (Kaoya). In this historical context, the status of a</w:t>
      </w:r>
      <w:r>
        <w:t xml:space="preserve"> </w:t>
      </w:r>
      <w:r>
        <w:rPr>
          <w:bCs/>
          <w:b/>
        </w:rPr>
        <w:t xml:space="preserve">Chef</w:t>
      </w:r>
      <w:r>
        <w:t xml:space="preserve"> </w:t>
      </w:r>
      <w:r>
        <w:t xml:space="preserve">was hierarchical, rigidly structured under a master-apprentice system that emphasized discipline, precision, and respect for ingredients.</w:t>
      </w:r>
    </w:p>
    <w:p>
      <w:pPr>
        <w:pStyle w:val="BodyText"/>
      </w:pPr>
      <w:r>
        <w:t xml:space="preserve">The traditional</w:t>
      </w:r>
      <w:r>
        <w:t xml:space="preserve"> </w:t>
      </w:r>
      <w:r>
        <w:rPr>
          <w:bCs/>
          <w:b/>
        </w:rPr>
        <w:t xml:space="preserve">Chef</w:t>
      </w:r>
      <w:r>
        <w:t xml:space="preserve"> </w:t>
      </w:r>
      <w:r>
        <w:t xml:space="preserve">in Beijing was not merely a cook but a scholar of food. Mastery involved understanding the "four main schools" of Chinese cuisine (Lu, Chuan, Yue, and Su) as they intersected with local Northern flavors—salty, savory, and heavily reliant on wheat products. The preservation of these techniques in</w:t>
      </w:r>
      <w:r>
        <w:t xml:space="preserve"> </w:t>
      </w:r>
      <w:r>
        <w:rPr>
          <w:bCs/>
          <w:b/>
        </w:rPr>
        <w:t xml:space="preserve">China Beijing</w:t>
      </w:r>
      <w:r>
        <w:t xml:space="preserve"> </w:t>
      </w:r>
      <w:r>
        <w:t xml:space="preserve">remains a primary mandate for senior chefs today. However, the modern</w:t>
      </w:r>
      <w:r>
        <w:t xml:space="preserve"> </w:t>
      </w:r>
      <w:r>
        <w:rPr>
          <w:bCs/>
          <w:b/>
        </w:rPr>
        <w:t xml:space="preserve">Chef</w:t>
      </w:r>
      <w:r>
        <w:t xml:space="preserve"> </w:t>
      </w:r>
      <w:r>
        <w:t xml:space="preserve">in this city must also navigate the tension between preserving these ancient recipes and adapting to the rapid modernization that has defined Beijing's growth over the last three decades.</w:t>
      </w:r>
    </w:p>
    <w:bookmarkEnd w:id="21"/>
    <w:bookmarkStart w:id="22" w:name="X3b8b312aa67599c8e39a65dd039da8b104ae80f"/>
    <w:p>
      <w:pPr>
        <w:pStyle w:val="Heading2"/>
      </w:pPr>
      <w:r>
        <w:t xml:space="preserve">III. The Modern Chef in China Beijing: Innovation and Fusion</w:t>
      </w:r>
    </w:p>
    <w:p>
      <w:pPr>
        <w:pStyle w:val="FirstParagraph"/>
      </w:pPr>
      <w:r>
        <w:t xml:space="preserve">In recent years,</w:t>
      </w:r>
      <w:r>
        <w:t xml:space="preserve"> </w:t>
      </w:r>
      <w:r>
        <w:rPr>
          <w:bCs/>
          <w:b/>
        </w:rPr>
        <w:t xml:space="preserve">China Beijing</w:t>
      </w:r>
      <w:r>
        <w:t xml:space="preserve"> </w:t>
      </w:r>
      <w:r>
        <w:t xml:space="preserve">has emerged as a global culinary capital, rivaling Paris and Tokyo in terms of fine dining innovation. This shift has fundamentally altered the role of the</w:t>
      </w:r>
      <w:r>
        <w:t xml:space="preserve"> </w:t>
      </w:r>
      <w:r>
        <w:rPr>
          <w:bCs/>
          <w:b/>
        </w:rPr>
        <w:t xml:space="preserve">Chef</w:t>
      </w:r>
      <w:r>
        <w:t xml:space="preserve">. The contemporary chef in Beijing is increasingly defined by creativity and fusion. They are expected to blend traditional Chinese ingredients with French, Italian, or Japanese techniques. For instance, it is now common to see a</w:t>
      </w:r>
      <w:r>
        <w:t xml:space="preserve"> </w:t>
      </w:r>
      <w:r>
        <w:rPr>
          <w:bCs/>
          <w:b/>
        </w:rPr>
        <w:t xml:space="preserve">Chef</w:t>
      </w:r>
      <w:r>
        <w:t xml:space="preserve"> </w:t>
      </w:r>
      <w:r>
        <w:t xml:space="preserve">in Beijing utilizing sous-vide technology to prepare traditional braised pork belly (Hong Shao Rou) or incorporating truffle oil into dumpling fillings.</w:t>
      </w:r>
    </w:p>
    <w:p>
      <w:pPr>
        <w:pStyle w:val="BodyText"/>
      </w:pPr>
      <w:r>
        <w:t xml:space="preserve">This evolution is driven by a sophisticated consumer base in</w:t>
      </w:r>
      <w:r>
        <w:t xml:space="preserve"> </w:t>
      </w:r>
      <w:r>
        <w:rPr>
          <w:bCs/>
          <w:b/>
        </w:rPr>
        <w:t xml:space="preserve">China Beijing</w:t>
      </w:r>
      <w:r>
        <w:t xml:space="preserve">. The modern diner, particularly the younger demographic, seeks "Instagrammable" experiences and novel flavor profiles. Consequently, the</w:t>
      </w:r>
      <w:r>
        <w:t xml:space="preserve"> </w:t>
      </w:r>
      <w:r>
        <w:rPr>
          <w:bCs/>
          <w:b/>
        </w:rPr>
        <w:t xml:space="preserve">Chef</w:t>
      </w:r>
      <w:r>
        <w:t xml:space="preserve"> </w:t>
      </w:r>
      <w:r>
        <w:t xml:space="preserve">has become a brand manager as much as a culinary creator. Chefs like those working in high-end establishments such as Jing Yaa Tang or Beiyuan are tasked with telling stories through food, often reinterpreting historical recipes from the Qing Dynasty for a modern palate. This requires not only technical skill but also cultural literacy and marketing acumen.</w:t>
      </w:r>
    </w:p>
    <w:bookmarkEnd w:id="22"/>
    <w:bookmarkStart w:id="23" w:name="iv.-economic-and-cultural-impact"/>
    <w:p>
      <w:pPr>
        <w:pStyle w:val="Heading2"/>
      </w:pPr>
      <w:r>
        <w:t xml:space="preserve">IV. Economic and Cultural Impact</w:t>
      </w:r>
    </w:p>
    <w:p>
      <w:pPr>
        <w:pStyle w:val="FirstParagraph"/>
      </w:pPr>
      <w:r>
        <w:t xml:space="preserve">The economic significance of the</w:t>
      </w:r>
      <w:r>
        <w:t xml:space="preserve"> </w:t>
      </w:r>
      <w:r>
        <w:rPr>
          <w:bCs/>
          <w:b/>
        </w:rPr>
        <w:t xml:space="preserve">Chef</w:t>
      </w:r>
      <w:r>
        <w:t xml:space="preserve"> </w:t>
      </w:r>
      <w:r>
        <w:t xml:space="preserve">in</w:t>
      </w:r>
      <w:r>
        <w:t xml:space="preserve"> </w:t>
      </w:r>
      <w:r>
        <w:rPr>
          <w:bCs/>
          <w:b/>
        </w:rPr>
        <w:t xml:space="preserve">China Beijing</w:t>
      </w:r>
      <w:r>
        <w:t xml:space="preserve"> </w:t>
      </w:r>
      <w:r>
        <w:t xml:space="preserve">cannot be overstated. The city’s tourism industry relies heavily on its culinary reputation. Tourists travel to Beijing specifically to taste authentic regional cuisines and high-end innovative dining experiences. The</w:t>
      </w:r>
      <w:r>
        <w:t xml:space="preserve"> </w:t>
      </w:r>
      <w:r>
        <w:rPr>
          <w:bCs/>
          <w:b/>
        </w:rPr>
        <w:t xml:space="preserve">Chef</w:t>
      </w:r>
      <w:r>
        <w:t xml:space="preserve"> </w:t>
      </w:r>
      <w:r>
        <w:t xml:space="preserve">is the primary agent of this economic value generation.</w:t>
      </w:r>
    </w:p>
    <w:p>
      <w:pPr>
        <w:pStyle w:val="BodyText"/>
      </w:pPr>
      <w:r>
        <w:t xml:space="preserve">Furthermore, chefs play a pivotal role in cultural diplomacy. In a city that hosts numerous international embassies and diplomatic events, the local</w:t>
      </w:r>
      <w:r>
        <w:t xml:space="preserve"> </w:t>
      </w:r>
      <w:r>
        <w:rPr>
          <w:bCs/>
          <w:b/>
        </w:rPr>
        <w:t xml:space="preserve">Chef</w:t>
      </w:r>
      <w:r>
        <w:t xml:space="preserve"> </w:t>
      </w:r>
      <w:r>
        <w:t xml:space="preserve">serves as an ambassador of Chinese culture. By hosting international guests and participating in global food festivals, chefs from Beijing showcase the depth and versatility of Chinese cuisine. This soft power aspect elevates the profession beyond mere employment; it becomes a form of cultural exchange. The chef’s ability to present</w:t>
      </w:r>
      <w:r>
        <w:t xml:space="preserve"> </w:t>
      </w:r>
      <w:r>
        <w:rPr>
          <w:bCs/>
          <w:b/>
        </w:rPr>
        <w:t xml:space="preserve">China Beijing</w:t>
      </w:r>
      <w:r>
        <w:t xml:space="preserve">’s gastronomy on a global stage influences how international audiences perceive Chinese culture as a whole.</w:t>
      </w:r>
    </w:p>
    <w:bookmarkEnd w:id="23"/>
    <w:bookmarkStart w:id="24" w:name="v.-challenges-facing-the-modern-chef"/>
    <w:p>
      <w:pPr>
        <w:pStyle w:val="Heading2"/>
      </w:pPr>
      <w:r>
        <w:t xml:space="preserve">V. Challenges Facing the Modern Chef</w:t>
      </w:r>
    </w:p>
    <w:p>
      <w:pPr>
        <w:pStyle w:val="FirstParagraph"/>
      </w:pPr>
      <w:r>
        <w:t xml:space="preserve">Despite the prestige and economic rewards, chefs in</w:t>
      </w:r>
      <w:r>
        <w:t xml:space="preserve"> </w:t>
      </w:r>
      <w:r>
        <w:rPr>
          <w:bCs/>
          <w:b/>
        </w:rPr>
        <w:t xml:space="preserve">China Beijing</w:t>
      </w:r>
      <w:r>
        <w:t xml:space="preserve"> </w:t>
      </w:r>
      <w:r>
        <w:t xml:space="preserve">face significant challenges. The first is the issue of labor shortages and retention. The rigorous working conditions in high-end kitchens often lead to high turnover rates among junior staff. There is a growing need for vocational training institutions to professionalize culinary education, moving away from the traditional master-apprentice model toward structured academic programs.</w:t>
      </w:r>
    </w:p>
    <w:p>
      <w:pPr>
        <w:pStyle w:val="BodyText"/>
      </w:pPr>
      <w:r>
        <w:t xml:space="preserve">Secondly, health and sustainability concerns are reshaping the chef’s responsibilities. As consumers in</w:t>
      </w:r>
      <w:r>
        <w:t xml:space="preserve"> </w:t>
      </w:r>
      <w:r>
        <w:rPr>
          <w:bCs/>
          <w:b/>
        </w:rPr>
        <w:t xml:space="preserve">China Beijing</w:t>
      </w:r>
      <w:r>
        <w:t xml:space="preserve"> </w:t>
      </w:r>
      <w:r>
        <w:t xml:space="preserve">become more health-conscious, chefs must adapt recipes to be less oily and salty without compromising flavor. There is also a push towards sustainable sourcing, with chefs needing to establish supply chains for organic and locally sourced ingredients within the metropolitan area. This adds a layer of logistical complexity that did not exist in the past.</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Chef</w:t>
      </w:r>
      <w:r>
        <w:t xml:space="preserve"> </w:t>
      </w:r>
      <w:r>
        <w:t xml:space="preserve">in</w:t>
      </w:r>
      <w:r>
        <w:t xml:space="preserve"> </w:t>
      </w:r>
      <w:r>
        <w:rPr>
          <w:bCs/>
          <w:b/>
        </w:rPr>
        <w:t xml:space="preserve">China Beijing</w:t>
      </w:r>
      <w:r>
        <w:t xml:space="preserve"> </w:t>
      </w:r>
      <w:r>
        <w:t xml:space="preserve">occupies a unique and vital position in society. They are the bridge between China’s imperial past and its dynamic future. The role has evolved from a secretive, hierarchical craft to an open, innovative profession that demands creativity, business savvy, and cultural awareness. As</w:t>
      </w:r>
      <w:r>
        <w:t xml:space="preserve"> </w:t>
      </w:r>
      <w:r>
        <w:rPr>
          <w:bCs/>
          <w:b/>
        </w:rPr>
        <w:t xml:space="preserve">China Beijing</w:t>
      </w:r>
      <w:r>
        <w:t xml:space="preserve"> </w:t>
      </w:r>
      <w:r>
        <w:t xml:space="preserve">continues to develop as a global hub for finance, technology, and culture, the</w:t>
      </w:r>
      <w:r>
        <w:t xml:space="preserve"> </w:t>
      </w:r>
      <w:r>
        <w:rPr>
          <w:bCs/>
          <w:b/>
        </w:rPr>
        <w:t xml:space="preserve">Chef</w:t>
      </w:r>
      <w:r>
        <w:t xml:space="preserve"> </w:t>
      </w:r>
      <w:r>
        <w:t xml:space="preserve">will remain central to its identity. The ability of Beijing’s chefs to honor tradition while embracing innovation ensures that the city’s culinary scene remains vibrant and globally relevant. Future research should focus on how technological advancements in kitchen automation may further transform the daily operations of a chef in this rapidly changing megacity.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Strategic Importance of the Chef in China Beijing</dc:title>
  <dc:creator/>
  <dc:language>en</dc:language>
  <cp:keywords/>
  <dcterms:created xsi:type="dcterms:W3CDTF">2026-07-29T09:27:44Z</dcterms:created>
  <dcterms:modified xsi:type="dcterms:W3CDTF">2026-07-29T09:27:44Z</dcterms:modified>
</cp:coreProperties>
</file>

<file path=docProps/custom.xml><?xml version="1.0" encoding="utf-8"?>
<Properties xmlns="http://schemas.openxmlformats.org/officeDocument/2006/custom-properties" xmlns:vt="http://schemas.openxmlformats.org/officeDocument/2006/docPropsVTypes"/>
</file>