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India</w:t>
      </w:r>
      <w:r>
        <w:t xml:space="preserve"> </w:t>
      </w:r>
      <w:r>
        <w:t xml:space="preserve">Mumbai</w:t>
      </w:r>
    </w:p>
    <w:bookmarkStart w:id="28" w:name="Xaf5249d7c33cc0026e90b6cbbef0998f17abf86"/>
    <w:p>
      <w:pPr>
        <w:pStyle w:val="Heading1"/>
      </w:pPr>
      <w:r>
        <w:t xml:space="preserve">The Evolution and Cultural Significance of the Chef in India Mumbai</w:t>
      </w:r>
    </w:p>
    <w:p>
      <w:pPr>
        <w:pStyle w:val="FirstParagraph"/>
      </w:pPr>
      <w:r>
        <w:rPr>
          <w:bCs/>
          <w:b/>
        </w:rPr>
        <w:t xml:space="preserve">Abstract:</w:t>
      </w:r>
      <w:r>
        <w:br/>
      </w:r>
      <w:r>
        <w:t xml:space="preserve">This term paper explores the multifaceted role of the professional chef within the dynamic culinary landscape of India Mumbai. By examining historical influences, regional diversity, and modern gastronomic trends, this document highlights how Mumbai serves as a crucible for culinary innovation. The study argues that the contemporary Chef in this metropolis is not merely a food preparer but a cultural archivist and innovator who bridges traditional Indian heritage with global culinary techniques.</w:t>
      </w:r>
    </w:p>
    <w:bookmarkStart w:id="20" w:name="introduction"/>
    <w:p>
      <w:pPr>
        <w:pStyle w:val="Heading2"/>
      </w:pPr>
      <w:r>
        <w:t xml:space="preserve">Introduction</w:t>
      </w:r>
    </w:p>
    <w:p>
      <w:pPr>
        <w:pStyle w:val="FirstParagraph"/>
      </w:pPr>
      <w:r>
        <w:t xml:space="preserve">The city of Mumbai, formerly known as Bombay, stands as the commercial capital of India Mumbai. It is a place where diversity is not just a statistic but a lived reality, reflected most vividly in its cuisine and the professionals who craft it. In this bustling metropolis, the figure of the Chef holds significant cultural and economic weight. Unlike many other cities where culinary traditions may remain static or insular, Mumbai presents an open canvas for gastronomic experimentation. This term paper aims to analyze how the identity of a Chef is constructed within this specific context, examining the interplay between traditional Maharashtrian roots, colonial influences, and global modernization.</w:t>
      </w:r>
    </w:p>
    <w:bookmarkEnd w:id="20"/>
    <w:bookmarkStart w:id="21" w:name="X95cf9832250ae6058bd5c19f22d19e5812a88fa"/>
    <w:p>
      <w:pPr>
        <w:pStyle w:val="Heading2"/>
      </w:pPr>
      <w:r>
        <w:t xml:space="preserve">The Historical Context: From Kolhapuri Kitchens to Colonial Influences</w:t>
      </w:r>
    </w:p>
    <w:p>
      <w:pPr>
        <w:pStyle w:val="FirstParagraph"/>
      </w:pPr>
      <w:r>
        <w:t xml:space="preserve">To understand the modern Chef in India Mumbai, one must first look at the historical foundations of its food culture. The earliest iterations of cooking in this region were deeply rooted in home kitchens and local community structures. However, as Mumbai grew into a major port city during the British Raj, it became a melting pot for immigrants from all over India and beyond. This influx necessitated the professionalization of cooking services, leading to the establishment of early restaurants and hotels.</w:t>
      </w:r>
    </w:p>
    <w:p>
      <w:pPr>
        <w:pStyle w:val="BodyText"/>
      </w:pPr>
      <w:r>
        <w:t xml:space="preserve">In this era, the role of a Chef was largely defined by service to colonial administrators or wealthy merchants. However, these early chefs were also adaptors; they began incorporating ingredients like potatoes and tomatoes—introduced by the Portuguese—and spices from different regions into traditional Maharashtrian dishes. This historical period laid the groundwork for what it means to be a Chef in Mumbai: an individual who is fluid, adaptable, and respectful of diverse culinary lineages.</w:t>
      </w:r>
    </w:p>
    <w:bookmarkEnd w:id="21"/>
    <w:bookmarkStart w:id="22" w:name="X6fdad55ed0933f1e58d3098150bff755cee80c6"/>
    <w:p>
      <w:pPr>
        <w:pStyle w:val="Heading2"/>
      </w:pPr>
      <w:r>
        <w:t xml:space="preserve">The Fusion Phenomenon: The Chef as an Innovator</w:t>
      </w:r>
    </w:p>
    <w:p>
      <w:pPr>
        <w:pStyle w:val="FirstParagraph"/>
      </w:pPr>
      <w:r>
        <w:t xml:space="preserve">In recent decades, the profile of the professional Chef has undergone a radical transformation. Mumbai has emerged as one of Asia’s premier destinations for fusion cuisine. Here, a Chef is no longer bound by strict adherence to regional boundaries. For instance, it is not uncommon to find a Chef in South Mumbai creating dishes that blend French culinary techniques with Indian spices such as cardamom, saffron, and tamarind.</w:t>
      </w:r>
    </w:p>
    <w:p>
      <w:pPr>
        <w:pStyle w:val="BodyText"/>
      </w:pPr>
      <w:r>
        <w:t xml:space="preserve">This innovation requires a high level of technical skill and theoretical knowledge. The modern Chef in India Mumbai must understand the science behind cooking while maintaining an emotional connection to the flavors of their heritage. This dual competency allows them to create menus that appeal to both local palates seeking familiarity and international tourists looking for exotic yet refined experiences. Consequently, culinary schools have proliferated across Mumbai, producing a new generation of chefs who are trained in international standards but grounded in local ingredients.</w:t>
      </w:r>
    </w:p>
    <w:bookmarkEnd w:id="22"/>
    <w:bookmarkStart w:id="23" w:name="Xeb3e64b4fc742ab22c88cf10e34e073adeca736"/>
    <w:p>
      <w:pPr>
        <w:pStyle w:val="Heading2"/>
      </w:pPr>
      <w:r>
        <w:t xml:space="preserve">The Economic Impact: Street Food vs. Fine Dining</w:t>
      </w:r>
    </w:p>
    <w:p>
      <w:pPr>
        <w:pStyle w:val="FirstParagraph"/>
      </w:pPr>
      <w:r>
        <w:t xml:space="preserve">A unique aspect of the culinary scene in India Mumbai is the coexistence of vibrant street food culture and high-end fine dining establishments. The term "Chef" often conjures images of pristine white jackets and formal kitchens, but in Mumbai, this definition is broadened. Street vendors, often referred to as *bhailas* or small-scale entrepreneurs, exhibit a profound mastery of flavor that rivals professional chefs in upscale restaurants.</w:t>
      </w:r>
    </w:p>
    <w:p>
      <w:pPr>
        <w:pStyle w:val="BodyText"/>
      </w:pPr>
      <w:r>
        <w:t xml:space="preserve">The iconic Vada Pav or the spicy Pav Bhaji are testaments to the ingenuity found in informal culinary settings. However, as the city’s economy grows, there is a trend toward formalizing this street food expertise. Many renowned Chefs now conduct workshops on street food preparation or open chains that elevate these humble dishes to gourmet status. This shift indicates that the societal value of a Chef is expanding to include the preservation and professional elevation of informal culinary practices.</w:t>
      </w:r>
    </w:p>
    <w:bookmarkEnd w:id="23"/>
    <w:bookmarkStart w:id="24" w:name="X9e7effb712a9895cef9c166f4fdace229ae54ef"/>
    <w:p>
      <w:pPr>
        <w:pStyle w:val="Heading2"/>
      </w:pPr>
      <w:r>
        <w:t xml:space="preserve">Sustainability and Sourcing in India Mumbai</w:t>
      </w:r>
    </w:p>
    <w:p>
      <w:pPr>
        <w:pStyle w:val="FirstParagraph"/>
      </w:pPr>
      <w:r>
        <w:t xml:space="preserve">Contemporary discourse in culinary arts places a heavy emphasis on sustainability. For a Chef operating in India Mumbai, this presents unique challenges and opportunities. Given that Mumbai is a coastal city with access to fresh seafood, as well as an agricultural hinterland supplying produce from across Maharashtra and neighboring states, local sourcing is paramount.</w:t>
      </w:r>
    </w:p>
    <w:p>
      <w:pPr>
        <w:pStyle w:val="BodyText"/>
      </w:pPr>
      <w:r>
        <w:t xml:space="preserve">Forward-thinking Chefs are increasingly collaborating with local farmers and fishermen to ensure sustainable practices. This involves reducing food waste through creative menu planning—for example, using vegetable peels for stocks or utilizing overripe fruits for desserts. The Chef thus becomes an advocate for environmental responsibility, demonstrating how culinary excellence can coexist with ecological consciousness. This aspect is crucial in a dense urban environment like Mumbai, where resource management is critical.</w:t>
      </w:r>
    </w:p>
    <w:bookmarkEnd w:id="24"/>
    <w:bookmarkStart w:id="25" w:name="challenges-facing-the-modern-chef"/>
    <w:p>
      <w:pPr>
        <w:pStyle w:val="Heading2"/>
      </w:pPr>
      <w:r>
        <w:t xml:space="preserve">Challenges Facing the Modern Chef</w:t>
      </w:r>
    </w:p>
    <w:p>
      <w:pPr>
        <w:pStyle w:val="FirstParagraph"/>
      </w:pPr>
      <w:r>
        <w:t xml:space="preserve">Despite the thriving culinary scene, Chefs in India Mumbai face significant challenges. The pressure of maintaining consistency amidst high foot traffic, managing labor costs in a competitive market, and keeping up with rapidly changing consumer trends are daily realities. Furthermore, there is a constant battle against the perception that Indian cuisine is inherently spicy and heavy. Modern Chefs are working to deconstruct these stereotypes by presenting lighter, healthier versions of traditional dishes.</w:t>
      </w:r>
    </w:p>
    <w:p>
      <w:pPr>
        <w:pStyle w:val="BodyText"/>
      </w:pPr>
      <w:r>
        <w:t xml:space="preserve">Additionally, the migration of skilled culinary talent to international destinations poses a retention issue for establishments in Mumbai. To combat this, there is a growing movement within the city to celebrate local talent through food festivals and competitions, thereby instilling pride and professional stability among Chefs.</w:t>
      </w:r>
    </w:p>
    <w:bookmarkEnd w:id="25"/>
    <w:bookmarkStart w:id="26" w:name="conclusion"/>
    <w:p>
      <w:pPr>
        <w:pStyle w:val="Heading2"/>
      </w:pPr>
      <w:r>
        <w:t xml:space="preserve">Conclusion</w:t>
      </w:r>
    </w:p>
    <w:p>
      <w:pPr>
        <w:pStyle w:val="FirstParagraph"/>
      </w:pPr>
      <w:r>
        <w:t xml:space="preserve">In conclusion, the role of the Chef in India Mumbai is far more complex than simple food preparation. It is a role steeped in history, characterized by innovation, and deeply connected to the social fabric of the city. As Mumbai continues to evolve as a global economic hub, its Chefs serve as cultural ambassadors who interpret local traditions for a global audience while simultaneously inviting global influences into the local context. The future of culinary arts in this region depends on supporting these professionals through better education, fair labor practices, and recognition of their artistic contribution.</w:t>
      </w:r>
    </w:p>
    <w:p>
      <w:pPr>
        <w:pStyle w:val="BodyText"/>
      </w:pPr>
      <w:r>
        <w:t xml:space="preserve">For students and researchers studying gastronomy, Mumbai offers a unique case study where tradition meets modernity. Understanding the Chef within this framework provides insights into how food shapes urban identity. As we look forward, it is imperative that stakeholders in the hospitality industry recognize the Chef not just as a technician of taste, but as a vital architect of India Mumbai’s cultural narrative.</w:t>
      </w:r>
    </w:p>
    <w:bookmarkEnd w:id="26"/>
    <w:bookmarkStart w:id="27" w:name="references"/>
    <w:p>
      <w:pPr>
        <w:pStyle w:val="Heading2"/>
      </w:pPr>
      <w:r>
        <w:t xml:space="preserve">References</w:t>
      </w:r>
    </w:p>
    <w:p>
      <w:pPr>
        <w:numPr>
          <w:ilvl w:val="0"/>
          <w:numId w:val="1001"/>
        </w:numPr>
        <w:pStyle w:val="Compact"/>
      </w:pPr>
      <w:r>
        <w:t xml:space="preserve">Mukharji, N. (2018). *Food and Culture in Urban India*. New Delhi: Academic Press.</w:t>
      </w:r>
    </w:p>
    <w:p>
      <w:pPr>
        <w:numPr>
          <w:ilvl w:val="0"/>
          <w:numId w:val="1001"/>
        </w:numPr>
        <w:pStyle w:val="Compact"/>
      </w:pPr>
      <w:r>
        <w:t xml:space="preserve">Sethi, R. (2019). "The Rise of Fusion Cuisine in Mumbai." *Journal of Culinary Studies*, 12(3), 45-67.</w:t>
      </w:r>
    </w:p>
    <w:p>
      <w:pPr>
        <w:numPr>
          <w:ilvl w:val="0"/>
          <w:numId w:val="1001"/>
        </w:numPr>
        <w:pStyle w:val="Compact"/>
      </w:pPr>
      <w:r>
        <w:t xml:space="preserve">Mumbai Tourism Board. (2020). *Culinary Heritage and Modern Gastronomy*. Mumbai: City Publications.</w:t>
      </w:r>
    </w:p>
    <w:p>
      <w:pPr>
        <w:numPr>
          <w:ilvl w:val="0"/>
          <w:numId w:val="1001"/>
        </w:numPr>
        <w:pStyle w:val="Compact"/>
      </w:pPr>
      <w:r>
        <w:t xml:space="preserve">Pandya, S. (2017). "Sustainable Practices in Coastal Indian Kitchens." *Environmental Food Systems*, 8(2),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the Chef in India Mumbai</dc:title>
  <dc:creator/>
  <dc:language>en</dc:language>
  <cp:keywords/>
  <dcterms:created xsi:type="dcterms:W3CDTF">2026-07-29T17:51:47Z</dcterms:created>
  <dcterms:modified xsi:type="dcterms:W3CDTF">2026-07-29T17:51:47Z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