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India</w:t>
      </w:r>
      <w:r>
        <w:t xml:space="preserve"> </w:t>
      </w:r>
      <w:r>
        <w:t xml:space="preserve">New</w:t>
      </w:r>
      <w:r>
        <w:t xml:space="preserve"> </w:t>
      </w:r>
      <w:r>
        <w:t xml:space="preserve">Delhi</w:t>
      </w:r>
    </w:p>
    <w:bookmarkStart w:id="26" w:name="Xd49b39630ef38334e07869a88a71c69a2cdd7f0"/>
    <w:p>
      <w:pPr>
        <w:pStyle w:val="Heading1"/>
      </w:pPr>
      <w:r>
        <w:t xml:space="preserve">The Evolution and Cultural Significance of the Chef in India New Delhi</w:t>
      </w:r>
    </w:p>
    <w:p>
      <w:pPr>
        <w:pStyle w:val="FirstParagraph"/>
      </w:pPr>
      <w:r>
        <w:rPr>
          <w:bCs/>
          <w:b/>
        </w:rPr>
        <w:t xml:space="preserve">A Term Paper Submitted in Partial Fulfillment of Culinary Arts Studies</w:t>
      </w:r>
      <w:r>
        <w:br/>
      </w:r>
      <w:r>
        <w:t xml:space="preserve">Focus Area: Indian Gastronomy and Metropolitan Food Culture</w:t>
      </w:r>
      <w:r>
        <w:br/>
      </w:r>
      <w:r>
        <w:t xml:space="preserve">Location Context: India New Delhi</w:t>
      </w:r>
    </w:p>
    <w:bookmarkStart w:id="20" w:name="i.-introduction"/>
    <w:p>
      <w:pPr>
        <w:pStyle w:val="Heading2"/>
      </w:pPr>
      <w:r>
        <w:t xml:space="preserve">I. Introduction</w:t>
      </w:r>
    </w:p>
    <w:p>
      <w:pPr>
        <w:pStyle w:val="FirstParagraph"/>
      </w:pPr>
      <w:r>
        <w:t xml:space="preserve">The culinary landscape of the modern world is defined not merely by ingredients, but by the artisans who transform these raw materials into experiences. At the heart of this transformation stands the Chef, a figure who has evolved from a mere cook to a cultural ambassador and economic driver. Nowhere is this evolution more pronounced than in India New Delhi, a city that serves as both the political capital of India and its beating gastronomic heart. This term paper explores the multifaceted role of the Chef within the context of India New Delhi, analyzing how traditional culinary heritage intersects with contemporary global trends to shape a unique urban identity.</w:t>
      </w:r>
    </w:p>
    <w:p>
      <w:pPr>
        <w:pStyle w:val="BodyText"/>
      </w:pPr>
      <w:r>
        <w:t xml:space="preserve">India New Delhi is a city of stark contrasts, where ancient Mughal architectures stand alongside glass-fronted corporate buildings. Similarly, its food scene reflects this dichotomy. The Chef in this region is no longer just responsible for feeding the population; they are custodians of history and innovators of flavor. Understanding the Chef in India New Delhi requires an examination of historical roots, contemporary professionalization, and the socio-economic impact of culinary arts in one of Asia’s most vibrant metropolitan areas.</w:t>
      </w:r>
    </w:p>
    <w:bookmarkEnd w:id="20"/>
    <w:bookmarkStart w:id="21" w:name="X8100b785ca288aefee7bb214c961e783dc5cb15"/>
    <w:p>
      <w:pPr>
        <w:pStyle w:val="Heading2"/>
      </w:pPr>
      <w:r>
        <w:t xml:space="preserve">II. Historical Context: From Mughal Kitchens to Modern Restaurants</w:t>
      </w:r>
    </w:p>
    <w:p>
      <w:pPr>
        <w:pStyle w:val="FirstParagraph"/>
      </w:pPr>
      <w:r>
        <w:t xml:space="preserve">To understand the modern Chef in India New Delhi, one must look back at the historical influences that shaped its palate. The arrival of the Mughals in India introduced a rich culinary tradition characterized by slow-cooking techniques, aromatic spices, and elaborate presentations. This era established the foundation for what is now known as North Indian cuisine. In these royal kitchens, the Chef was a highly respected figure, often trained in secret codes to ensure the quality and safety of food served to royalty.</w:t>
      </w:r>
    </w:p>
    <w:p>
      <w:pPr>
        <w:pStyle w:val="BodyText"/>
      </w:pPr>
      <w:r>
        <w:t xml:space="preserve">As India moved toward independence and beyond, particularly after economic liberalization in 1991, India New Delhi began to open up to global influences. The Chef transitioned from working primarily in royal households or local eateries (dhabas) to managing high-end restaurants. This period marked the professionalization of culinary arts in the capital. The Chef became a visible personality, often gaining media attention and public recognition for their ability to fuse traditional Indian flavors with international cooking techniques.</w:t>
      </w:r>
    </w:p>
    <w:bookmarkEnd w:id="21"/>
    <w:bookmarkStart w:id="22" w:name="X545b124a977ec8c99fdabbfc1b8ce9cd6cb1368"/>
    <w:p>
      <w:pPr>
        <w:pStyle w:val="Heading2"/>
      </w:pPr>
      <w:r>
        <w:t xml:space="preserve">III. The Modern Chef: Innovation and Fusion</w:t>
      </w:r>
    </w:p>
    <w:p>
      <w:pPr>
        <w:pStyle w:val="FirstParagraph"/>
      </w:pPr>
      <w:r>
        <w:t xml:space="preserve">In contemporary India New Delhi, the concept of the Chef has expanded significantly. Today’s top chefs are not only skilled cooks but also business entrepreneurs, brand managers, and cultural storytellers. They operate in a competitive market that demands innovation while respecting tradition. One of the most notable trends in India New Delhi is "New Indian Cuisine." Here, the Chef deconstructs classic dishes like Butter Chicken or Rogan Josh and reconstructs them using sous-vide techniques, foams, or plating styles common in French or Japanese cuisine.</w:t>
      </w:r>
    </w:p>
    <w:p>
      <w:pPr>
        <w:pStyle w:val="BodyText"/>
      </w:pPr>
      <w:r>
        <w:t xml:space="preserve">This innovation is crucial for the city's tourism industry. Tourists visiting India New Delhi seek authentic yet accessible experiences. A skilled Chef bridges this gap by creating dishes that honor the spice profiles of local markets while adhering to global standards of hygiene and presentation. For instance, many chefs in India New Delhi have revived ancient grains like millets and foxtail millet, aligning with global health trends while promoting indigenous agricultural practices.</w:t>
      </w:r>
    </w:p>
    <w:bookmarkEnd w:id="22"/>
    <w:bookmarkStart w:id="23" w:name="Xbdae10a19fcd994bdd6e270b11215a342a2d8dc"/>
    <w:p>
      <w:pPr>
        <w:pStyle w:val="Heading2"/>
      </w:pPr>
      <w:r>
        <w:t xml:space="preserve">IV. Socio-Economic Impact and Professional Training</w:t>
      </w:r>
    </w:p>
    <w:p>
      <w:pPr>
        <w:pStyle w:val="FirstParagraph"/>
      </w:pPr>
      <w:r>
        <w:t xml:space="preserve">The rise of the modern Chef in India New Delhi has had a profound socio-economic impact. Culinary tourism has become a significant contributor to the local economy, with food tours, cooking classes, and chef-driven dining experiences attracting visitors from around the world. This demand has led to the establishment of premier culinary institutions in and around India New Delhi, such as the Institute of Hotel Management (IHM) and various private academies.</w:t>
      </w:r>
    </w:p>
    <w:p>
      <w:pPr>
        <w:pStyle w:val="BodyText"/>
      </w:pPr>
      <w:r>
        <w:t xml:space="preserve">These institutions have professionalized the career path for aspiring chefs. Unlike previous generations who learned through apprenticeships in family kitchens or hotel back-of-house operations, today’s young chefs receive formal education in nutrition, food safety, kitchen management, and culinary theory. This shift has elevated the status of the Chef from a blue-collar worker to a respected white-collar professional. Furthermore, it has provided employment opportunities for thousands of individuals across India New Delhi, ranging from sous-chefs and pastry artists to front-of-house managers.</w:t>
      </w:r>
    </w:p>
    <w:bookmarkEnd w:id="23"/>
    <w:bookmarkStart w:id="24" w:name="v.-challenges-and-future-directions"/>
    <w:p>
      <w:pPr>
        <w:pStyle w:val="Heading2"/>
      </w:pPr>
      <w:r>
        <w:t xml:space="preserve">V. Challenges and Future Directions</w:t>
      </w:r>
    </w:p>
    <w:p>
      <w:pPr>
        <w:pStyle w:val="FirstParagraph"/>
      </w:pPr>
      <w:r>
        <w:t xml:space="preserve">Despite the progress made, the Chef in India New Delhi faces several challenges. Issues such as labor shortages, high attrition rates, and the need for sustainable sourcing are prevalent. The chaotic urban environment of India New Delhi presents logistical challenges in sourcing fresh ingredients daily. Consequently, many chefs are now collaborating closely with local farmers and organic farms to ensure supply chain integrity.</w:t>
      </w:r>
    </w:p>
    <w:p>
      <w:pPr>
        <w:pStyle w:val="BodyText"/>
      </w:pPr>
      <w:r>
        <w:t xml:space="preserve">Moreover, there is a growing responsibility on the Chef to address environmental concerns. Waste management in commercial kitchens is a significant issue in metropolitan areas like India New Delhi. Forward-thinking chefs are adopting zero-waste policies, utilizing every part of the ingredient and reducing carbon footprints through energy-efficient kitchen designs.</w:t>
      </w:r>
    </w:p>
    <w:bookmarkEnd w:id="24"/>
    <w:bookmarkStart w:id="25" w:name="vi.-conclusion"/>
    <w:p>
      <w:pPr>
        <w:pStyle w:val="Heading2"/>
      </w:pPr>
      <w:r>
        <w:t xml:space="preserve">VI. Conclusion</w:t>
      </w:r>
    </w:p>
    <w:p>
      <w:pPr>
        <w:pStyle w:val="FirstParagraph"/>
      </w:pPr>
      <w:r>
        <w:t xml:space="preserve">In conclusion, the Chef in India New Delhi is a dynamic and evolving entity that reflects the broader cultural and economic shifts of the nation. From their origins in Mughal-era royal kitchens to their current status as global culinary innovators, chefs have played a pivotal role in defining the identity of India New Delhi. They are not just cooks but curators of culture, blending ancient spices with modern techniques to create unique gastronomic narratives.</w:t>
      </w:r>
    </w:p>
    <w:p>
      <w:pPr>
        <w:pStyle w:val="BodyText"/>
      </w:pPr>
      <w:r>
        <w:t xml:space="preserve">As India New Delhi continues to grow as a global hub for business and tourism, the role of the Chef will only become more prominent. Their ability to adapt, innovate, and lead will determine how the city’s culinary heritage is preserved and projected into the future. The Chef remains the central figure in this delicious story, ensuring that every meal served is a testament to India’s rich diversity and New Delhi’s vibrant spirit.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India New Delhi</dc:title>
  <dc:creator/>
  <dc:language>en</dc:language>
  <cp:keywords/>
  <dcterms:created xsi:type="dcterms:W3CDTF">2026-07-29T17:59:52Z</dcterms:created>
  <dcterms:modified xsi:type="dcterms:W3CDTF">2026-07-29T17:59:52Z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