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Evolution: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Indonesia</w:t>
      </w:r>
      <w:r>
        <w:t xml:space="preserve"> </w:t>
      </w:r>
      <w:r>
        <w:t xml:space="preserve">Jakarta</w:t>
      </w:r>
    </w:p>
    <w:bookmarkStart w:id="30" w:name="Xf92a471e74f044b35888efeda62157e5a8a29f0"/>
    <w:p>
      <w:pPr>
        <w:pStyle w:val="Heading1"/>
      </w:pPr>
      <w:r>
        <w:t xml:space="preserve">The Culinary Evolution and Professional Identity of the Chef in Indonesia Jakarta</w:t>
      </w:r>
    </w:p>
    <w:p>
      <w:pPr>
        <w:pStyle w:val="FirstParagraph"/>
      </w:pPr>
      <w:r>
        <w:t xml:space="preserve">Term Paper Submitted for Academic Review</w:t>
      </w:r>
      <w:r>
        <w:br/>
      </w:r>
      <w:r>
        <w:t xml:space="preserve">Department of Hospitality and Tourism Management</w:t>
      </w:r>
      <w:r>
        <w:br/>
      </w:r>
      <w:r>
        <w:t xml:space="preserve">University Context: Jakarta, Indonesia</w:t>
      </w:r>
    </w:p>
    <w:p>
      <w:pPr>
        <w:pStyle w:val="BodyText"/>
      </w:pPr>
      <w:r>
        <w:rPr>
          <w:bCs/>
          <w:b/>
        </w:rPr>
        <w:t xml:space="preserve">Date:</w:t>
      </w:r>
      <w:r>
        <w:t xml:space="preserve"> </w:t>
      </w:r>
      <w:r>
        <w:t xml:space="preserve">October 2023</w:t>
      </w:r>
    </w:p>
    <w:bookmarkStart w:id="20" w:name="intro"/>
    <w:bookmarkEnd w:id="20"/>
    <w:bookmarkStart w:id="21" w:name="executive-summary"/>
    <w:p>
      <w:pPr>
        <w:pStyle w:val="Heading2"/>
      </w:pPr>
      <w:r>
        <w:t xml:space="preserve">Executive Summary</w:t>
      </w:r>
    </w:p>
    <w:p>
      <w:pPr>
        <w:pStyle w:val="FirstParagraph"/>
      </w:pPr>
      <w:r>
        <w:t xml:space="preserve">The gastronomic landscape of Indonesia Jakarta has undergone a profound transformation over the last two decades. As one of the fastest-growing metropolitan areas in Southeast Asia, Jakarta serves as a critical hub for culinary innovation, cultural exchange, and economic activity within the restaurant industry. Central to this evolution is the role of Chef professionals who have shifted from being merely technicians of food preparation to becoming cultural ambassadors, business strategists, and creative leaders. This term paper examines the multifaceted role of Chef in Indonesia Jakarta, analyzing how local traditions intersect with global trends, the challenges faced by culinary professionals in a high-pressure urban environment, and the future trajectory of gastronomy in this dynamic capital city. Understanding these dynamics is essential for stakeholders involved in tourism, hospitality education, and culinary business development.</w:t>
      </w:r>
    </w:p>
    <w:bookmarkEnd w:id="21"/>
    <w:bookmarkStart w:id="22" w:name="X3624d0867891bab012842d9f254675c04d2e85b"/>
    <w:p>
      <w:pPr>
        <w:pStyle w:val="Heading2"/>
      </w:pPr>
      <w:r>
        <w:t xml:space="preserve">The Historical Context: From Warung to Fine Dining</w:t>
      </w:r>
    </w:p>
    <w:p>
      <w:pPr>
        <w:pStyle w:val="FirstParagraph"/>
      </w:pPr>
      <w:r>
        <w:t xml:space="preserve">To understand the modern Chef in Indonesia Jakarta, one must first appreciate the historical context of Indonesian cuisine. Traditionally, cooking was a domestic art form or a street-level enterprise found in warungs and kelontongs. However, as Indonesia Jakarta developed economically from the 1990s onwards, particularly following the Asian Financial Crisis recovery period, there was a surge in middle-class consumerism and international tourism. This economic shift created demand for diverse dining experiences that extended beyond traditional local fare.</w:t>
      </w:r>
    </w:p>
    <w:p>
      <w:pPr>
        <w:pStyle w:val="BodyText"/>
      </w:pPr>
      <w:r>
        <w:t xml:space="preserve">In response to this demand, a new generation of chefs began training both locally in Indonesia Jakarta and abroad. These individuals brought back techniques from European, Japanese, and American culinary schools but sought to apply them to indigenous ingredients. This period marked the birth of modern Indonesian gastronomy as a professional discipline. The Chef became an innovator who could deconstruct familiar flavors such as rendang or nasi goreng into contemporary presentations while maintaining their soulful essence. This fusion approach helped elevate local cuisine from street food status to high-end dining, placing Indonesia Jakarta firmly on the global culinary map.</w:t>
      </w:r>
    </w:p>
    <w:bookmarkEnd w:id="22"/>
    <w:bookmarkStart w:id="26" w:name="X53fa0bd4dc0701a34b67cbf4852c940881f6413"/>
    <w:p>
      <w:pPr>
        <w:pStyle w:val="Heading2"/>
      </w:pPr>
      <w:r>
        <w:t xml:space="preserve">The Multifaceted Role of the Chef in Indonesia Jakarta</w:t>
      </w:r>
    </w:p>
    <w:p>
      <w:pPr>
        <w:pStyle w:val="FirstParagraph"/>
      </w:pPr>
      <w:r>
        <w:t xml:space="preserve">In the bustling context of Indonesia Jakarta, the role of a Chef has expanded significantly. It is no longer sufficient to possess excellent knife skills and palate sensitivity; modern chefs must act as managers, marketers, and brand ambassadors.</w:t>
      </w:r>
    </w:p>
    <w:bookmarkStart w:id="23" w:name="culinary-innovation-and-sustainability"/>
    <w:p>
      <w:pPr>
        <w:pStyle w:val="Heading3"/>
      </w:pPr>
      <w:r>
        <w:t xml:space="preserve">Culinary Innovation and Sustainability</w:t>
      </w:r>
    </w:p>
    <w:p>
      <w:pPr>
        <w:pStyle w:val="FirstParagraph"/>
      </w:pPr>
      <w:r>
        <w:t xml:space="preserve">A primary responsibility for a Chef in Indonesia Jakarta is navigating the tension between tradition and innovation. With Jakarta’s diverse population comprising thousands of islands’ worth of cultural influences, chefs are constantly challenged to create menus that reflect this diversity. Furthermore, there is a growing emphasis on sustainability. Chefs are increasingly tasked with sourcing local produce from farmers in Java, Sumatra, and beyond to reduce carbon footprints and support local economies. This shift towards farm-to-table practices in Indonesia Jakarta not only enhances the quality of ingredients but also tells a compelling story to diners who value provenance.</w:t>
      </w:r>
    </w:p>
    <w:bookmarkEnd w:id="23"/>
    <w:bookmarkStart w:id="24" w:name="Xf0eaa6c68f10bdab1e36d40a6b384ec0446b8f6"/>
    <w:p>
      <w:pPr>
        <w:pStyle w:val="Heading3"/>
      </w:pPr>
      <w:r>
        <w:t xml:space="preserve">Business Acumen and Operational Management</w:t>
      </w:r>
    </w:p>
    <w:p>
      <w:pPr>
        <w:pStyle w:val="FirstParagraph"/>
      </w:pPr>
      <w:r>
        <w:t xml:space="preserve">The operational environment of Indonesia Jakarta is characterized by high rent costs, intense competition, and varying customer expectations. Consequently, a Chef must possess strong business acumen. Menu engineering—designing menus that maximize profitability while appealing to customers—is a critical skill. Chefs in Indonesia Jakarta must understand food costing, inventory management, and waste reduction strategies. The ability to maintain consistency in quality despite the logistical challenges of sourcing ingredients in a sprawling metropolis is what distinguishes successful chefs from their peers.</w:t>
      </w:r>
    </w:p>
    <w:bookmarkEnd w:id="24"/>
    <w:bookmarkStart w:id="25" w:name="cultural-diplomacy"/>
    <w:p>
      <w:pPr>
        <w:pStyle w:val="Heading3"/>
      </w:pPr>
      <w:r>
        <w:t xml:space="preserve">Cultural Diplomacy</w:t>
      </w:r>
    </w:p>
    <w:p>
      <w:pPr>
        <w:pStyle w:val="FirstParagraph"/>
      </w:pPr>
      <w:r>
        <w:t xml:space="preserve">In an international city like Indonesia Jakarta, the Chef often serves as a cultural diplomat. Through food, they introduce international visitors to Indonesian heritage while also integrating global influences into local diets. This cross-cultural pollination enriches the culinary identity of Indonesia Jakarta, making it a melting pot of flavors. Chefs play a crucial role in preserving intangible cultural heritage by documenting recipes and teaching younger generations how to prepare traditional dishes correctly.</w:t>
      </w:r>
    </w:p>
    <w:bookmarkEnd w:id="25"/>
    <w:bookmarkEnd w:id="26"/>
    <w:bookmarkStart w:id="27" w:name="X08d6fb197cd7a228fd9f0da4bd624d07a5504b4"/>
    <w:p>
      <w:pPr>
        <w:pStyle w:val="Heading2"/>
      </w:pPr>
      <w:r>
        <w:t xml:space="preserve">Challenges Facing Professional Chefs in Indonesia Jakarta</w:t>
      </w:r>
    </w:p>
    <w:p>
      <w:pPr>
        <w:pStyle w:val="FirstParagraph"/>
      </w:pPr>
      <w:r>
        <w:t xml:space="preserve">Despite the opportunities, chefs working in Indonesia Jakarta face significant challenges. One of the most pressing issues is labor retention and training. The hospitality industry often suffers from high turnover rates due to long hours and stressful environments. There is a notable gap between formal culinary education available in academic institutions and the practical needs of modern kitchens in Indonesia Jakarta.</w:t>
      </w:r>
    </w:p>
    <w:p>
      <w:pPr>
        <w:pStyle w:val="BodyText"/>
      </w:pPr>
      <w:r>
        <w:t xml:space="preserve">Moreover, supply chain instability can affect the consistency of ingredients, which directly impacts a Chef’s ability to deliver on their promises. Seasonal variations in produce availability and fluctuations in import duties for specialized equipment or ingredients add layers of complexity to kitchen operations. Additionally, health and safety regulations are becoming stricter globally and locally. Chefs must ensure that their kitchens in Indonesia Jakarta comply with these evolving standards, requiring continuous learning and adaptation.</w:t>
      </w:r>
    </w:p>
    <w:bookmarkEnd w:id="27"/>
    <w:bookmarkStart w:id="28" w:name="X97579a0a9294241c061fa77cc83e0c8e0479123"/>
    <w:p>
      <w:pPr>
        <w:pStyle w:val="Heading2"/>
      </w:pPr>
      <w:r>
        <w:t xml:space="preserve">The Future Outlook: Technology and Global Integration</w:t>
      </w:r>
    </w:p>
    <w:p>
      <w:pPr>
        <w:pStyle w:val="FirstParagraph"/>
      </w:pPr>
      <w:r>
        <w:t xml:space="preserve">Looking ahead, the role of Chef in Indonesia Jakarta will be further shaped by technological advancements. Automation in kitchen processes, such as smart ovens and inventory management software, is becoming more prevalent. Chefs must adapt to these tools to remain efficient and competitive. Social media also plays a pivotal role; with platforms like Instagram being highly influential in Indonesia Jakarta’s dining culture, chefs are expected to be content creators who can visually showcase their culinary creations.</w:t>
      </w:r>
    </w:p>
    <w:p>
      <w:pPr>
        <w:pStyle w:val="BodyText"/>
      </w:pPr>
      <w:r>
        <w:t xml:space="preserve">Furthermore, the rise of health-conscious consumers is driving demand for nutritious, plant-based options. Chefs are increasingly experimenting with alternative proteins and functional ingredients. This trend aligns with global movements but must be contextualized within Indonesian dietary habits to ensure acceptance in Indonesia Jakarta.</w:t>
      </w:r>
    </w:p>
    <w:bookmarkEnd w:id="28"/>
    <w:bookmarkStart w:id="29" w:name="conclusion"/>
    <w:p>
      <w:pPr>
        <w:pStyle w:val="Heading2"/>
      </w:pPr>
      <w:r>
        <w:t xml:space="preserve">Conclusion</w:t>
      </w:r>
    </w:p>
    <w:p>
      <w:pPr>
        <w:pStyle w:val="FirstParagraph"/>
      </w:pPr>
      <w:r>
        <w:t xml:space="preserve">In conclusion, the Chef in Indonesia Jakarta occupies a unique and vital position within the socio-economic fabric of the nation’s capital. They are not just cooks but innovators, business leaders, and cultural custodians. The evolution of their role reflects broader trends in globalization, urbanization, and technological change. As Indonesia Jakarta continues to grow as a global city, the demand for skilled chefs who can bridge local traditions with international standards will only increase. Supporting these professionals through better education programs, sustainable supply chains, and recognition of their artistic contributions is essential for the continued growth of Indonesia Jakarta’s culinary sector. The future of gastronomy in this region depends heavily on the ability of Chefs to adapt, innovate, and inspire.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Evolution: A Term Paper on the Role of the Chef in Indonesia Jakarta</dc:title>
  <dc:creator/>
  <dc:language>en</dc:language>
  <cp:keywords/>
  <dcterms:created xsi:type="dcterms:W3CDTF">2026-07-29T06:37:01Z</dcterms:created>
  <dcterms:modified xsi:type="dcterms:W3CDTF">2026-07-29T06:37:01Z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