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Israel</w:t>
      </w:r>
      <w:r>
        <w:t xml:space="preserve"> </w:t>
      </w:r>
      <w:r>
        <w:t xml:space="preserve">Jerusalem</w:t>
      </w:r>
    </w:p>
    <w:p>
      <w:pPr>
        <w:pStyle w:val="FirstParagraph"/>
      </w:pPr>
      <w:r>
        <w:t xml:space="preserve">```html</w:t>
      </w:r>
    </w:p>
    <w:bookmarkStart w:id="28" w:name="the-role-and-evolution-of-the-chef"/>
    <w:p>
      <w:pPr>
        <w:pStyle w:val="Heading1"/>
      </w:pPr>
      <w:r>
        <w:t xml:space="preserve">The Role and Evolution of the Chef</w:t>
      </w:r>
    </w:p>
    <w:bookmarkStart w:id="27" w:name="X30bb485c7aef116e959dbc8a1d12572eb074b36"/>
    <w:p>
      <w:pPr>
        <w:pStyle w:val="Heading2"/>
      </w:pPr>
      <w:r>
        <w:t xml:space="preserve">In the Culinary Landscape of Israel Jerusalem</w:t>
      </w:r>
    </w:p>
    <w:p>
      <w:pPr>
        <w:pStyle w:val="FirstParagraph"/>
      </w:pPr>
      <w:r>
        <w:rPr>
          <w:bCs/>
          <w:b/>
        </w:rPr>
        <w:t xml:space="preserve">Date:</w:t>
      </w:r>
      <w:r>
        <w:t xml:space="preserve"> </w:t>
      </w:r>
      <w:r>
        <w:t xml:space="preserve">October 26, 2023</w:t>
      </w:r>
      <w:r>
        <w:br/>
      </w:r>
      <w:r>
        <w:rPr>
          <w:bCs/>
          <w:b/>
        </w:rPr>
        <w:t xml:space="preserve">Course:</w:t>
      </w:r>
      <w:r>
        <w:t xml:space="preserve">Culinary Arts and Cultural Studies</w:t>
      </w:r>
      <w:r>
        <w:br/>
      </w:r>
      <w:r>
        <w:rPr>
          <w:bCs/>
          <w:b/>
        </w:rPr>
        <w:t xml:space="preserve">Instructor:</w:t>
      </w:r>
      <w:r>
        <w:t xml:space="preserve">[Instructor Name]</w:t>
      </w:r>
    </w:p>
    <w:bookmarkStart w:id="20" w:name="i.-introduction"/>
    <w:p>
      <w:pPr>
        <w:pStyle w:val="Heading3"/>
      </w:pPr>
      <w:r>
        <w:t xml:space="preserve">I. Introduction</w:t>
      </w:r>
    </w:p>
    <w:p>
      <w:pPr>
        <w:pStyle w:val="FirstParagraph"/>
      </w:pPr>
      <w:r>
        <w:t xml:space="preserve">The city of Jerusalem is not merely a geographical location; it is a profound symbol of history, religion, and cultural convergence. Within the stone walls of this ancient metropolis lies a vibrant culinary scene that serves as a microcosm of the broader Middle Eastern and Mediterranean gastronomic traditions. Central to this dynamic food culture is the professional</w:t>
      </w:r>
      <w:r>
        <w:t xml:space="preserve"> </w:t>
      </w:r>
      <w:r>
        <w:rPr>
          <w:bCs/>
          <w:b/>
        </w:rPr>
        <w:t xml:space="preserve">Chef</w:t>
      </w:r>
      <w:r>
        <w:t xml:space="preserve">. The</w:t>
      </w:r>
      <w:r>
        <w:t xml:space="preserve"> </w:t>
      </w:r>
      <w:r>
        <w:rPr>
          <w:bCs/>
          <w:b/>
        </w:rPr>
        <w:t xml:space="preserve">Chef</w:t>
      </w:r>
      <w:r>
        <w:t xml:space="preserve"> </w:t>
      </w:r>
      <w:r>
        <w:t xml:space="preserve">in</w:t>
      </w:r>
      <w:r>
        <w:t xml:space="preserve"> </w:t>
      </w:r>
      <w:r>
        <w:rPr>
          <w:bCs/>
          <w:b/>
        </w:rPr>
        <w:t xml:space="preserve">Israel Jerusalem</w:t>
      </w:r>
      <w:r>
        <w:t xml:space="preserve"> </w:t>
      </w:r>
      <w:r>
        <w:t xml:space="preserve">operates at a unique intersection of tradition, innovation, religious observance, and global influence. This term paper explores the multifaceted role of the culinary artist within this specific context. It examines how chefs navigate the complexities of Kashrut (Jewish dietary laws), integrate diverse immigrant influences from around the world, and respond to the modern demands of a city that is both a sacred pilgrimage site and a bustling international tourist destination.</w:t>
      </w:r>
    </w:p>
    <w:p>
      <w:pPr>
        <w:pStyle w:val="BodyText"/>
      </w:pPr>
      <w:r>
        <w:t xml:space="preserve">The objective of this study is to analyze how culinary expertise in</w:t>
      </w:r>
      <w:r>
        <w:t xml:space="preserve"> </w:t>
      </w:r>
      <w:r>
        <w:rPr>
          <w:bCs/>
          <w:b/>
        </w:rPr>
        <w:t xml:space="preserve">Israel Jerusalem</w:t>
      </w:r>
      <w:r>
        <w:t xml:space="preserve"> </w:t>
      </w:r>
      <w:r>
        <w:t xml:space="preserve">differs from other major global cities. While Paris or Tokyo are known for specific styles, the identity of the</w:t>
      </w:r>
      <w:r>
        <w:t xml:space="preserve"> </w:t>
      </w:r>
      <w:r>
        <w:rPr>
          <w:bCs/>
          <w:b/>
        </w:rPr>
        <w:t xml:space="preserve">Chef</w:t>
      </w:r>
      <w:r>
        <w:t xml:space="preserve"> </w:t>
      </w:r>
      <w:r>
        <w:t xml:space="preserve">in Jerusalem is defined by adaptability and cultural mediation. The following sections will delve into historical contexts, religious constraints, modern fusion trends, and the socio-economic responsibilities of professional cooks in this unique environment.</w:t>
      </w:r>
    </w:p>
    <w:bookmarkEnd w:id="20"/>
    <w:bookmarkStart w:id="21" w:name="Xc0faeba3fc20c02ccfad053682554822acc6ed1"/>
    <w:p>
      <w:pPr>
        <w:pStyle w:val="Heading3"/>
      </w:pPr>
      <w:r>
        <w:t xml:space="preserve">II. Historical Context: The Foundation of Jerusalem’s Cuisine</w:t>
      </w:r>
    </w:p>
    <w:p>
      <w:pPr>
        <w:pStyle w:val="FirstParagraph"/>
      </w:pPr>
      <w:r>
        <w:t xml:space="preserve">To understand the contemporary</w:t>
      </w:r>
      <w:r>
        <w:t xml:space="preserve"> </w:t>
      </w:r>
      <w:r>
        <w:rPr>
          <w:bCs/>
          <w:b/>
        </w:rPr>
        <w:t xml:space="preserve">Chef</w:t>
      </w:r>
      <w:r>
        <w:t xml:space="preserve">, one must first appreciate the historical layers upon which modern cuisine is built. Jerusalem has been inhabited for millennia, and its food reflects centuries of conquests, trade routes, and migrations. The traditional cuisine of</w:t>
      </w:r>
      <w:r>
        <w:t xml:space="preserve"> </w:t>
      </w:r>
      <w:r>
        <w:rPr>
          <w:bCs/>
          <w:b/>
        </w:rPr>
        <w:t xml:space="preserve">Israel Jerusalem</w:t>
      </w:r>
      <w:r>
        <w:t xml:space="preserve"> </w:t>
      </w:r>
      <w:r>
        <w:t xml:space="preserve">is rooted in Levantine agriculture: olive oil, wheat, lentils, chickpeas (hummus), tahini (sesame paste), yogurt, fresh vegetables like cucumbers and tomatoes are staples.</w:t>
      </w:r>
    </w:p>
    <w:p>
      <w:pPr>
        <w:pStyle w:val="BodyText"/>
      </w:pPr>
      <w:r>
        <w:t xml:space="preserve">In the past century, with the establishment of the State of</w:t>
      </w:r>
      <w:r>
        <w:t xml:space="preserve"> </w:t>
      </w:r>
      <w:r>
        <w:rPr>
          <w:bCs/>
          <w:b/>
        </w:rPr>
        <w:t xml:space="preserve">Israel</w:t>
      </w:r>
      <w:r>
        <w:t xml:space="preserve"> </w:t>
      </w:r>
      <w:r>
        <w:t xml:space="preserve">and subsequent waves of immigration (Aliyah), Jerusalem became a melting pot. Chefs from North Africa (Maghreb), Eastern Europe, Yemen, Ethiopia, India, and Latin America brought their distinct culinary techniques. A modern</w:t>
      </w:r>
      <w:r>
        <w:t xml:space="preserve"> </w:t>
      </w:r>
      <w:r>
        <w:rPr>
          <w:bCs/>
          <w:b/>
        </w:rPr>
        <w:t xml:space="preserve">Chef</w:t>
      </w:r>
      <w:r>
        <w:t xml:space="preserve"> </w:t>
      </w:r>
      <w:r>
        <w:t xml:space="preserve">in this city is often trained in the art of synthesizing these disparate elements. For instance, it is not uncommon to find a dish that combines Sephardic cooking methods with Yemenite spices or Ethiopian injera served alongside traditional Sabbath stews (Cholent). This historical synthesis places a higher burden on the</w:t>
      </w:r>
      <w:r>
        <w:t xml:space="preserve"> </w:t>
      </w:r>
      <w:r>
        <w:rPr>
          <w:bCs/>
          <w:b/>
        </w:rPr>
        <w:t xml:space="preserve">Chef</w:t>
      </w:r>
      <w:r>
        <w:t xml:space="preserve"> </w:t>
      </w:r>
      <w:r>
        <w:t xml:space="preserve">in Jerusalem, who must possess deep knowledge of global cuisines to satisfy the diverse palate of the local population.</w:t>
      </w:r>
    </w:p>
    <w:bookmarkEnd w:id="21"/>
    <w:bookmarkStart w:id="22" w:name="Xa2d52ce5ae1d9194875b020282c96574ee523ea"/>
    <w:p>
      <w:pPr>
        <w:pStyle w:val="Heading3"/>
      </w:pPr>
      <w:r>
        <w:t xml:space="preserve">III. The Religious Dimension: Navigating Kashrut and Shabbat</w:t>
      </w:r>
    </w:p>
    <w:p>
      <w:pPr>
        <w:pStyle w:val="FirstParagraph"/>
      </w:pPr>
      <w:r>
        <w:t xml:space="preserve">The most distinct aspect of working as a</w:t>
      </w:r>
      <w:r>
        <w:t xml:space="preserve"> </w:t>
      </w:r>
      <w:r>
        <w:rPr>
          <w:bCs/>
          <w:b/>
        </w:rPr>
        <w:t xml:space="preserve">Chef</w:t>
      </w:r>
      <w:r>
        <w:t xml:space="preserve"> </w:t>
      </w:r>
      <w:r>
        <w:t xml:space="preserve">in</w:t>
      </w:r>
      <w:r>
        <w:t xml:space="preserve"> </w:t>
      </w:r>
      <w:r>
        <w:rPr>
          <w:bCs/>
          <w:b/>
        </w:rPr>
        <w:t xml:space="preserve">Israel Jerusalem</w:t>
      </w:r>
      <w:r>
        <w:t xml:space="preserve">, particularly within the Old City and ultra-Orthodox neighborhoods, is the strict adherence to religious dietary laws known as Kashrut. For a professional cook, this is not merely a preference but an operational framework that dictates ingredient sourcing, preparation methods, and equipment usage.</w:t>
      </w:r>
    </w:p>
    <w:p>
      <w:pPr>
        <w:pStyle w:val="BodyText"/>
      </w:pPr>
      <w:r>
        <w:rPr>
          <w:bCs/>
          <w:b/>
        </w:rPr>
        <w:t xml:space="preserve">Kashrut Compliance:</w:t>
      </w:r>
      <w:r>
        <w:t xml:space="preserve"> </w:t>
      </w:r>
      <w:r>
        <w:t xml:space="preserve">A</w:t>
      </w:r>
      <w:r>
        <w:t xml:space="preserve"> </w:t>
      </w:r>
      <w:r>
        <w:rPr>
          <w:bCs/>
          <w:b/>
        </w:rPr>
        <w:t xml:space="preserve">Chef</w:t>
      </w:r>
      <w:r>
        <w:t xml:space="preserve"> </w:t>
      </w:r>
      <w:r>
        <w:t xml:space="preserve">must ensure that meat and dairy products are never cooked or served together (Basar Be’chalav). This requires separate kitchens, separate sets of utensils, and rigorous cleaning protocols. In a city like Jerusalem, where many restaurants cater to religious Jews who strictly observe these laws, the</w:t>
      </w:r>
      <w:r>
        <w:t xml:space="preserve"> </w:t>
      </w:r>
      <w:r>
        <w:rPr>
          <w:bCs/>
          <w:b/>
        </w:rPr>
        <w:t xml:space="preserve">Chef</w:t>
      </w:r>
      <w:r>
        <w:t xml:space="preserve"> </w:t>
      </w:r>
      <w:r>
        <w:t xml:space="preserve">must be well-versed in Halachic (Jewish legal) requirements. Many establishments employ a Mashgiach (kosher supervisor), but the primary responsibility for maintaining the integrity of the kitchen often falls on the head</w:t>
      </w:r>
      <w:r>
        <w:t xml:space="preserve"> </w:t>
      </w:r>
      <w:r>
        <w:rPr>
          <w:bCs/>
          <w:b/>
        </w:rPr>
        <w:t xml:space="preserve">Chef</w:t>
      </w:r>
      <w:r>
        <w:t xml:space="preserve">.</w:t>
      </w:r>
    </w:p>
    <w:p>
      <w:pPr>
        <w:pStyle w:val="BodyText"/>
      </w:pPr>
      <w:r>
        <w:rPr>
          <w:bCs/>
          <w:b/>
        </w:rPr>
        <w:t xml:space="preserve">The Shabbat Pause:</w:t>
      </w:r>
      <w:r>
        <w:t xml:space="preserve"> </w:t>
      </w:r>
      <w:r>
        <w:t xml:space="preserve">Furthermore, during Shabbat (the Jewish Sabbath, from Friday sunset to Saturday night), cooking is prohibited. Therefore, many kitchens in</w:t>
      </w:r>
      <w:r>
        <w:t xml:space="preserve"> </w:t>
      </w:r>
      <w:r>
        <w:rPr>
          <w:bCs/>
          <w:b/>
        </w:rPr>
        <w:t xml:space="preserve">Israel Jerusalem</w:t>
      </w:r>
      <w:r>
        <w:t xml:space="preserve"> </w:t>
      </w:r>
      <w:r>
        <w:t xml:space="preserve">shut down completely for 25 hours each week. This forces a unique rhythm of work and rest. The</w:t>
      </w:r>
      <w:r>
        <w:t xml:space="preserve"> </w:t>
      </w:r>
      <w:r>
        <w:rPr>
          <w:bCs/>
          <w:b/>
        </w:rPr>
        <w:t xml:space="preserve">Chef</w:t>
      </w:r>
      <w:r>
        <w:t xml:space="preserve"> </w:t>
      </w:r>
      <w:r>
        <w:t xml:space="preserve">must plan menus that allow for "Shabbat dishes" like Tzimmes or Cholent to be prepared before sunset on Friday and kept warm (on the 'blech' or warming surface) until Saturday night. This requirement demands advanced culinary skills in slow-cooking and temperature management, distinguishing the Jerusalem</w:t>
      </w:r>
      <w:r>
        <w:t xml:space="preserve"> </w:t>
      </w:r>
      <w:r>
        <w:rPr>
          <w:bCs/>
          <w:b/>
        </w:rPr>
        <w:t xml:space="preserve">Chef</w:t>
      </w:r>
      <w:r>
        <w:t xml:space="preserve"> </w:t>
      </w:r>
      <w:r>
        <w:t xml:space="preserve">from their counterparts in secular cities who may operate seven days a week without interruption.</w:t>
      </w:r>
    </w:p>
    <w:bookmarkEnd w:id="22"/>
    <w:bookmarkStart w:id="23" w:name="iv.-modern-innovation-and-fusion-cuisine"/>
    <w:p>
      <w:pPr>
        <w:pStyle w:val="Heading3"/>
      </w:pPr>
      <w:r>
        <w:t xml:space="preserve">IV. Modern Innovation and Fusion Cuisine</w:t>
      </w:r>
    </w:p>
    <w:p>
      <w:pPr>
        <w:pStyle w:val="FirstParagraph"/>
      </w:pPr>
      <w:r>
        <w:t xml:space="preserve">In recent decades, particularly in West Jerusalem and the emerging culinary districts, there has been a shift toward high-end gastronomy. Young</w:t>
      </w:r>
      <w:r>
        <w:t xml:space="preserve"> </w:t>
      </w:r>
      <w:r>
        <w:rPr>
          <w:bCs/>
          <w:b/>
        </w:rPr>
        <w:t xml:space="preserve">Chefs</w:t>
      </w:r>
      <w:r>
        <w:t xml:space="preserve">, often trained abroad or at prestigious Israeli culinary schools like the Emek Hefer College of Culinary Arts, are redefining what it means to be a</w:t>
      </w:r>
      <w:r>
        <w:t xml:space="preserve"> </w:t>
      </w:r>
      <w:r>
        <w:rPr>
          <w:bCs/>
          <w:b/>
        </w:rPr>
        <w:t xml:space="preserve">Chef</w:t>
      </w:r>
      <w:r>
        <w:t xml:space="preserve"> </w:t>
      </w:r>
      <w:r>
        <w:t xml:space="preserve">in this region. They are moving away from purely traditional fare and embracing "New Israeli Cuisine."</w:t>
      </w:r>
    </w:p>
    <w:p>
      <w:pPr>
        <w:pStyle w:val="BodyText"/>
      </w:pPr>
      <w:r>
        <w:t xml:space="preserve">This movement focuses on local, organic ingredients sourced from the hills and valleys surrounding Jerusalem. The modern</w:t>
      </w:r>
      <w:r>
        <w:t xml:space="preserve"> </w:t>
      </w:r>
      <w:r>
        <w:rPr>
          <w:bCs/>
          <w:b/>
        </w:rPr>
        <w:t xml:space="preserve">Chef</w:t>
      </w:r>
      <w:r>
        <w:t xml:space="preserve"> </w:t>
      </w:r>
      <w:r>
        <w:t xml:space="preserve">acts as an innovator, using ancient grains like einkorn and emmer wheat in contemporary pastry applications or utilizing wild herbs such as za’atar, thyme, and oregano found in the Judean hills to create avant-garde salads and garnishes.</w:t>
      </w:r>
    </w:p>
    <w:p>
      <w:pPr>
        <w:pStyle w:val="BodyText"/>
      </w:pPr>
      <w:r>
        <w:t xml:space="preserve">A prime example of this innovation is the fusion of Middle Eastern flavors with European techniques. A</w:t>
      </w:r>
      <w:r>
        <w:t xml:space="preserve"> </w:t>
      </w:r>
      <w:r>
        <w:rPr>
          <w:bCs/>
          <w:b/>
        </w:rPr>
        <w:t xml:space="preserve">Chef</w:t>
      </w:r>
      <w:r>
        <w:t xml:space="preserve"> </w:t>
      </w:r>
      <w:r>
        <w:t xml:space="preserve">might prepare a lamb shoulder using French confit methods but season it with Moroccan ras el hanout, served with a side of Israeli white cheese (Labne) and pomegranate molasses reduction. This creativity is highly valued in the tourism sector of</w:t>
      </w:r>
      <w:r>
        <w:t xml:space="preserve"> </w:t>
      </w:r>
      <w:r>
        <w:rPr>
          <w:bCs/>
          <w:b/>
        </w:rPr>
        <w:t xml:space="preserve">Israel Jerusalem</w:t>
      </w:r>
      <w:r>
        <w:t xml:space="preserve">, attracting food tourists seeking authentic yet sophisticated experiences. The ability to balance respect for tradition with bold innovation is the hallmark of the successful modern</w:t>
      </w:r>
      <w:r>
        <w:t xml:space="preserve"> </w:t>
      </w:r>
      <w:r>
        <w:rPr>
          <w:bCs/>
          <w:b/>
        </w:rPr>
        <w:t xml:space="preserve">Chef</w:t>
      </w:r>
      <w:r>
        <w:t xml:space="preserve">.</w:t>
      </w:r>
    </w:p>
    <w:bookmarkEnd w:id="23"/>
    <w:bookmarkStart w:id="24" w:name="v.-socio-economic-and-cultural-impact"/>
    <w:p>
      <w:pPr>
        <w:pStyle w:val="Heading3"/>
      </w:pPr>
      <w:r>
        <w:t xml:space="preserve">V. Socio-Economic and Cultural Impact</w:t>
      </w:r>
    </w:p>
    <w:p>
      <w:pPr>
        <w:pStyle w:val="FirstParagraph"/>
      </w:pPr>
      <w:r>
        <w:t xml:space="preserve">The role of the</w:t>
      </w:r>
      <w:r>
        <w:t xml:space="preserve"> </w:t>
      </w:r>
      <w:r>
        <w:rPr>
          <w:bCs/>
          <w:b/>
        </w:rPr>
        <w:t xml:space="preserve">Chef</w:t>
      </w:r>
      <w:r>
        <w:t xml:space="preserve"> </w:t>
      </w:r>
      <w:r>
        <w:t xml:space="preserve">extends beyond food preparation; it is a significant socio-economic factor in</w:t>
      </w:r>
      <w:r>
        <w:t xml:space="preserve"> </w:t>
      </w:r>
      <w:r>
        <w:rPr>
          <w:bCs/>
          <w:b/>
        </w:rPr>
        <w:t xml:space="preserve">Israel Jerusalem</w:t>
      </w:r>
      <w:r>
        <w:t xml:space="preserve">. The tourism industry is vital to Jerusalem’s economy, and food is one of the top three activities for visitors. Therefore, the quality and reliability of service provided by professional kitchen teams directly impact the city’s reputation.</w:t>
      </w:r>
    </w:p>
    <w:p>
      <w:pPr>
        <w:pStyle w:val="BodyText"/>
      </w:pPr>
      <w:r>
        <w:rPr>
          <w:bCs/>
          <w:b/>
        </w:rPr>
        <w:t xml:space="preserve">Cultural Diplomacy through Food:</w:t>
      </w:r>
      <w:r>
        <w:t xml:space="preserve"> </w:t>
      </w:r>
      <w:r>
        <w:t xml:space="preserve">In a politically charged environment, shared meals can serve as bridges between communities. A</w:t>
      </w:r>
      <w:r>
        <w:t xml:space="preserve"> </w:t>
      </w:r>
      <w:r>
        <w:rPr>
          <w:bCs/>
          <w:b/>
        </w:rPr>
        <w:t xml:space="preserve">Chef</w:t>
      </w:r>
      <w:r>
        <w:t xml:space="preserve"> </w:t>
      </w:r>
      <w:r>
        <w:t xml:space="preserve">in Jerusalem often serves Arab Christians, Muslim families, Jewish tourists, and international diplomats at the same table. By creating inclusive menus that respect all dietary restrictions (offering both Kosher and Halal options where legally permissible in secular zones), the</w:t>
      </w:r>
      <w:r>
        <w:t xml:space="preserve"> </w:t>
      </w:r>
      <w:r>
        <w:rPr>
          <w:bCs/>
          <w:b/>
        </w:rPr>
        <w:t xml:space="preserve">Chef</w:t>
      </w:r>
      <w:r>
        <w:t xml:space="preserve"> </w:t>
      </w:r>
      <w:r>
        <w:t xml:space="preserve">plays a subtle but important role in social cohesion.</w:t>
      </w:r>
    </w:p>
    <w:p>
      <w:pPr>
        <w:pStyle w:val="BodyText"/>
      </w:pPr>
      <w:r>
        <w:rPr>
          <w:bCs/>
          <w:b/>
        </w:rPr>
        <w:t xml:space="preserve">Economic Employment:</w:t>
      </w:r>
      <w:r>
        <w:t xml:space="preserve"> </w:t>
      </w:r>
      <w:r>
        <w:t xml:space="preserve">The restaurant sector is one of the largest employers in Jerusalem. Head</w:t>
      </w:r>
      <w:r>
        <w:t xml:space="preserve"> </w:t>
      </w:r>
      <w:r>
        <w:rPr>
          <w:bCs/>
          <w:b/>
        </w:rPr>
        <w:t xml:space="preserve">Chefs</w:t>
      </w:r>
      <w:r>
        <w:t xml:space="preserve"> </w:t>
      </w:r>
      <w:r>
        <w:t xml:space="preserve">are responsible for training apprentices, managing diverse staffs, and ensuring financial viability. In a city with high operational costs due to security measures and tourism taxes, the strategic management skills of the</w:t>
      </w:r>
      <w:r>
        <w:t xml:space="preserve"> </w:t>
      </w:r>
      <w:r>
        <w:rPr>
          <w:bCs/>
          <w:b/>
        </w:rPr>
        <w:t xml:space="preserve">Chef</w:t>
      </w:r>
      <w:r>
        <w:t xml:space="preserve"> </w:t>
      </w:r>
      <w:r>
        <w:t xml:space="preserve">are critical for survival.</w:t>
      </w:r>
    </w:p>
    <w:bookmarkEnd w:id="24"/>
    <w:bookmarkStart w:id="25" w:name="vi.-challenges-facing-chefs-in-jerusalem"/>
    <w:p>
      <w:pPr>
        <w:pStyle w:val="Heading3"/>
      </w:pPr>
      <w:r>
        <w:t xml:space="preserve">VI. Challenges Facing Chefs in Jerusalem</w:t>
      </w:r>
    </w:p>
    <w:p>
      <w:pPr>
        <w:pStyle w:val="FirstParagraph"/>
      </w:pPr>
      <w:r>
        <w:rPr>
          <w:bCs/>
          <w:b/>
        </w:rPr>
        <w:t xml:space="preserve">The Chef</w:t>
      </w:r>
      <w:r>
        <w:t xml:space="preserve">s in</w:t>
      </w:r>
      <w:r>
        <w:t xml:space="preserve"> </w:t>
      </w:r>
      <w:r>
        <w:rPr>
          <w:bCs/>
          <w:b/>
        </w:rPr>
        <w:t xml:space="preserve">Israel Jerusalem</w:t>
      </w:r>
    </w:p>
    <w:p>
      <w:pPr>
        <w:numPr>
          <w:ilvl w:val="0"/>
          <w:numId w:val="1001"/>
        </w:numPr>
        <w:pStyle w:val="Compact"/>
      </w:pPr>
      <w:r>
        <w:rPr>
          <w:bCs/>
          <w:b/>
        </w:rPr>
        <w:t xml:space="preserve">Inflation and Supply Chain:</w:t>
      </w:r>
      <w:r>
        <w:t xml:space="preserve">Economic instability can affect the cost of imported ingredients. A</w:t>
      </w:r>
      <w:r>
        <w:t xml:space="preserve"> </w:t>
      </w:r>
      <w:r>
        <w:rPr>
          <w:bCs/>
          <w:b/>
        </w:rPr>
        <w:t xml:space="preserve">Chef</w:t>
      </w:r>
    </w:p>
    <w:p>
      <w:pPr>
        <w:numPr>
          <w:ilvl w:val="0"/>
          <w:numId w:val="1001"/>
        </w:numPr>
        <w:pStyle w:val="Compact"/>
      </w:pPr>
      <w:r>
        <w:t xml:space="preserve">Security Concerns:Political unrest or conflict can lead to sudden closures or reduced tourism, impacting revenue. Resilience and adaptability are key traits for survival.</w:t>
      </w:r>
    </w:p>
    <w:p>
      <w:pPr>
        <w:numPr>
          <w:ilvl w:val="0"/>
          <w:numId w:val="1001"/>
        </w:numPr>
        <w:pStyle w:val="Compact"/>
      </w:pPr>
      <w:r>
        <w:t xml:space="preserve">Labor Shortages:The hospitality industry globally faces labor shortages, but in Jerusalem, competition for skilled staff is intense due to the city’s high cost of living.</w:t>
      </w:r>
    </w:p>
    <w:bookmarkEnd w:id="25"/>
    <w:bookmarkStart w:id="26" w:name="vii.-conclusion"/>
    <w:p>
      <w:pPr>
        <w:pStyle w:val="Heading3"/>
      </w:pPr>
      <w:r>
        <w:t xml:space="preserve">VII. Conclusion</w:t>
      </w:r>
    </w:p>
    <w:p>
      <w:pPr>
        <w:pStyle w:val="FirstParagraph"/>
      </w:pPr>
      <w:r>
        <w:t xml:space="preserve">In conclusion, the</w:t>
      </w:r>
      <w:r>
        <w:t xml:space="preserve"> </w:t>
      </w:r>
      <w:r>
        <w:rPr>
          <w:bCs/>
          <w:b/>
        </w:rPr>
        <w:t xml:space="preserve">Chef</w:t>
      </w:r>
      <w:r>
        <w:t xml:space="preserve"> </w:t>
      </w:r>
      <w:r>
        <w:t xml:space="preserve">in</w:t>
      </w:r>
      <w:r>
        <w:t xml:space="preserve"> </w:t>
      </w:r>
      <w:r>
        <w:rPr>
          <w:bCs/>
          <w:b/>
        </w:rPr>
        <w:t xml:space="preserve">Israel Jerusalem</w:t>
      </w:r>
      <w:r>
        <w:t xml:space="preserve"> </w:t>
      </w:r>
      <w:r>
        <w:t xml:space="preserve">is a figure of immense complexity and cultural significance. They are custodians of ancient traditions, navigators of strict religious laws, innovators of new culinary trends, and essential economic actors in a major tourist hub. The identity of the</w:t>
      </w:r>
      <w:r>
        <w:t xml:space="preserve"> </w:t>
      </w:r>
      <w:r>
        <w:rPr>
          <w:bCs/>
          <w:b/>
        </w:rPr>
        <w:t xml:space="preserve">Chef</w:t>
      </w:r>
    </w:p>
    <w:p>
      <w:pPr>
        <w:pStyle w:val="BodyText"/>
      </w:pPr>
      <w:r>
        <w:t xml:space="preserve">As Jerusalem continues to grow as a global food destination, the role of the</w:t>
      </w:r>
      <w:r>
        <w:t xml:space="preserve"> </w:t>
      </w:r>
      <w:r>
        <w:rPr>
          <w:bCs/>
          <w:b/>
        </w:rPr>
        <w:t xml:space="preserve">Chef</w:t>
      </w:r>
      <w:r>
        <w:t xml:space="preserve"> </w:t>
      </w:r>
      <w:r>
        <w:t xml:space="preserve">will likely evolve further. We can expect to see more emphasis on sustainability, plant-based diets aligned with religious values (Pareve), and digital integration in kitchen management. However, the core essence remains: the</w:t>
      </w:r>
    </w:p>
    <w:p>
      <w:pPr>
        <w:pStyle w:val="BodyText"/>
      </w:pPr>
      <w:r>
        <w:t xml:space="preserve">Chef Israel Jerusalemserves not just food, but a narrative of history and harmony. Understanding this role provides deep insight into the soul of Jerusalem itself—a city where every meal is an act of cultural expression.</w:t>
      </w:r>
    </w:p>
    <w:p>
      <w:pPr>
        <w:pStyle w:val="BodyText"/>
      </w:pPr>
      <w:r>
        <w:rPr>
          <w:iCs/>
          <w:i/>
        </w:rPr>
        <w:t xml:space="preserve">Term Paper submitted by [Student Name]</w:t>
      </w:r>
      <w:r>
        <w:br/>
      </w:r>
      <w:r>
        <w:rPr>
          <w:iCs/>
          <w:i/>
        </w:rPr>
        <w:t xml:space="preserve">Department of Culinary Arts</w:t>
      </w:r>
      <w:r>
        <w:br/>
      </w:r>
      <w:r>
        <w:rPr>
          <w:iCs/>
          <w:i/>
        </w:rPr>
        <w:t xml:space="preserve">University/Institution Name</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Chef in the Culinary Landscape of Israel Jerusalem</dc:title>
  <dc:creator/>
  <dc:language>en</dc:language>
  <cp:keywords/>
  <dcterms:created xsi:type="dcterms:W3CDTF">2026-07-29T09:14:05Z</dcterms:created>
  <dcterms:modified xsi:type="dcterms:W3CDTF">2026-07-29T09:14:05Z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