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Culinary</w:t>
      </w:r>
      <w:r>
        <w:t xml:space="preserve"> </w:t>
      </w:r>
      <w:r>
        <w:t xml:space="preserve">Analysis</w:t>
      </w:r>
    </w:p>
    <w:bookmarkStart w:id="20" w:name="X2f5cc481b785406a4479cdd2fe256d19a15be7f"/>
    <w:p>
      <w:pPr>
        <w:pStyle w:val="Heading1"/>
      </w:pPr>
      <w:r>
        <w:t xml:space="preserve">The Art and Science of the Chef in Japan Osaka</w:t>
      </w:r>
    </w:p>
    <w:p>
      <w:pPr>
        <w:pStyle w:val="FirstParagraph"/>
      </w:pPr>
      <w:r>
        <w:rPr>
          <w:bCs/>
          <w:b/>
        </w:rPr>
        <w:t xml:space="preserve">A Term Paper on Culinary Excellence, Cultural Heritage, and Modern Innovation</w:t>
      </w:r>
    </w:p>
    <w:bookmarkEnd w:id="20"/>
    <w:bookmarkStart w:id="21" w:name="introduction"/>
    <w:p>
      <w:pPr>
        <w:pStyle w:val="Heading2"/>
      </w:pPr>
      <w:r>
        <w:t xml:space="preserve">Introduction</w:t>
      </w:r>
    </w:p>
    <w:p>
      <w:pPr>
        <w:pStyle w:val="FirstParagraph"/>
      </w:pPr>
      <w:r>
        <w:t xml:space="preserve">The culinary landscape of the world is vast and diverse, yet few places command as much reverence for the profession of cooking as Japan. Within this nation, one city stands out not merely for its historical significance but for its unparalleled reputation as a food capital: Osaka. In Japan Osaka, food is not just sustenance; it is a cultural language, a form of entertainment, and a profound expression of regional identity. At the heart of this vibrant culinary ecosystem lies the</w:t>
      </w:r>
      <w:r>
        <w:t xml:space="preserve"> </w:t>
      </w:r>
      <w:r>
        <w:rPr>
          <w:bCs/>
          <w:b/>
        </w:rPr>
        <w:t xml:space="preserve">Japan Osaka</w:t>
      </w:r>
      <w:r>
        <w:t xml:space="preserve"> </w:t>
      </w:r>
      <w:r>
        <w:rPr>
          <w:bCs/>
          <w:b/>
        </w:rPr>
        <w:t xml:space="preserve">Chef</w:t>
      </w:r>
      <w:r>
        <w:t xml:space="preserve">, an individual who must navigate the delicate balance between preserving centuries-old traditions and adapting to modern global tastes. This term paper explores the multifaceted role of the chef in this specific context, analyzing how they act as custodians of heritage while driving innovation in one of Asia’s most dynamic cities.</w:t>
      </w:r>
    </w:p>
    <w:bookmarkEnd w:id="21"/>
    <w:bookmarkStart w:id="23" w:name="historical-context"/>
    <w:bookmarkStart w:id="22" w:name="X0e711a6315b24f9c4654e85478c2ffdb4fc5e34"/>
    <w:p>
      <w:pPr>
        <w:pStyle w:val="Heading2"/>
      </w:pPr>
      <w:r>
        <w:t xml:space="preserve">The Historical Roots: From Merchant City to Kitchen</w:t>
      </w:r>
    </w:p>
    <w:p>
      <w:pPr>
        <w:pStyle w:val="FirstParagraph"/>
      </w:pPr>
      <w:r>
        <w:t xml:space="preserve">To understand the contemporary chef, one must first understand the environment in which they operate. Osaka has historically been known as "Japan's Kitchen" (</w:t>
      </w:r>
      <w:r>
        <w:rPr>
          <w:iCs/>
          <w:i/>
        </w:rPr>
        <w:t xml:space="preserve">Nihon no Daikama</w:t>
      </w:r>
      <w:r>
        <w:t xml:space="preserve">). During the Edo period, Osaka was a bustling port and commercial hub where goods from across Japan were traded. This abundance of ingredients fostered a unique culinary culture focused on affordability, speed, and flavor rather than the strict aesthetics often associated with Tokyo or Kyoto’s high-end cuisine. Consequently, the traditional</w:t>
      </w:r>
      <w:r>
        <w:t xml:space="preserve"> </w:t>
      </w:r>
      <w:r>
        <w:rPr>
          <w:bCs/>
          <w:b/>
        </w:rPr>
        <w:t xml:space="preserve">Japan Osaka</w:t>
      </w:r>
      <w:r>
        <w:t xml:space="preserve"> </w:t>
      </w:r>
      <w:r>
        <w:t xml:space="preserve">cook was defined by practicality—creating dishes like Takoyaki and Okonomiyaki that were quick to prepare and deeply satisfying.</w:t>
      </w:r>
    </w:p>
    <w:p>
      <w:pPr>
        <w:pStyle w:val="BodyText"/>
      </w:pPr>
      <w:r>
        <w:t xml:space="preserve">The modern chef in this region inherits this legacy. Unlike chefs in more ceremonial culinary settings, a chef in Japan Osaka is expected to possess a grounded understanding of street food culture alongside high-end gastronomic skills. This duality creates a unique professional profile where humility and approachability are as valued as technical precision.</w:t>
      </w:r>
    </w:p>
    <w:bookmarkEnd w:id="22"/>
    <w:bookmarkEnd w:id="23"/>
    <w:bookmarkStart w:id="27" w:name="the-craft"/>
    <w:bookmarkStart w:id="26" w:name="Xccdd40c7c26b9b86cc279da80ebc33b5fbb5233"/>
    <w:p>
      <w:pPr>
        <w:pStyle w:val="Heading2"/>
      </w:pPr>
      <w:r>
        <w:t xml:space="preserve">The Role of the Chef: Custodian and Innovator</w:t>
      </w:r>
    </w:p>
    <w:p>
      <w:pPr>
        <w:pStyle w:val="FirstParagraph"/>
      </w:pPr>
      <w:r>
        <w:t xml:space="preserve">In Japan, the title of chef (</w:t>
      </w:r>
      <w:r>
        <w:rPr>
          <w:iCs/>
          <w:i/>
        </w:rPr>
        <w:t xml:space="preserve">Cook</w:t>
      </w:r>
      <w:r>
        <w:t xml:space="preserve"> </w:t>
      </w:r>
      <w:r>
        <w:t xml:space="preserve">or</w:t>
      </w:r>
      <w:r>
        <w:t xml:space="preserve"> </w:t>
      </w:r>
      <w:r>
        <w:rPr>
          <w:iCs/>
          <w:i/>
        </w:rPr>
        <w:t xml:space="preserve">Sakarya</w:t>
      </w:r>
      <w:r>
        <w:t xml:space="preserve">) carries a weight that extends beyond mere employment; it is a vocation requiring years of apprenticeship. However, in Japan Osaka, this apprenticeship is colored by the city's egalitarian spirit. While sushi chefs in Tokyo might spend decades mastering the art of rice preparation with intense silence and rigid hierarchy, chefs in Osaka often engage more directly with their customers. The barrier between the kitchen and the dining room is thinner here.</w:t>
      </w:r>
    </w:p>
    <w:bookmarkStart w:id="24" w:name="technical-mastery"/>
    <w:p>
      <w:pPr>
        <w:pStyle w:val="Heading3"/>
      </w:pPr>
      <w:r>
        <w:t xml:space="preserve">Technical Mastery</w:t>
      </w:r>
    </w:p>
    <w:p>
      <w:pPr>
        <w:pStyle w:val="FirstParagraph"/>
      </w:pPr>
      <w:r>
        <w:t xml:space="preserve">A proficient chef in this region must master specific techniques unique to Kansai cuisine. This includes the precise preparation of dashi (stock) using katsuobushi and kombu from local waters, the art of batter-frying for Tempura, and the complex layering of flavors required for Miso-based dishes. The Osaka chef is often expected to have a deeper command of fermented products than their eastern counterparts, given Osaka's historical role in fermentation trade.</w:t>
      </w:r>
    </w:p>
    <w:bookmarkEnd w:id="24"/>
    <w:bookmarkStart w:id="25" w:name="cultural-adaptation"/>
    <w:p>
      <w:pPr>
        <w:pStyle w:val="Heading3"/>
      </w:pPr>
      <w:r>
        <w:t xml:space="preserve">Cultural Adaptation</w:t>
      </w:r>
    </w:p>
    <w:p>
      <w:pPr>
        <w:pStyle w:val="FirstParagraph"/>
      </w:pPr>
      <w:r>
        <w:t xml:space="preserve">Furthermore, the contemporary chef in Japan Osaka must act as a cultural bridge. With tourism booming and international palates becoming more prevalent, these chefs are increasingly tasked with interpreting traditional dishes for global audiences without diluting their authenticity. This requires a chef who is not only skilled with ingredients but also fluent in cross-cultural communication.</w:t>
      </w:r>
    </w:p>
    <w:bookmarkEnd w:id="25"/>
    <w:bookmarkEnd w:id="26"/>
    <w:bookmarkEnd w:id="27"/>
    <w:bookmarkStart w:id="29" w:name="ingredient-sourcing"/>
    <w:bookmarkStart w:id="28" w:name="sourcing-and-sustainability"/>
    <w:p>
      <w:pPr>
        <w:pStyle w:val="Heading2"/>
      </w:pPr>
      <w:r>
        <w:t xml:space="preserve">Sourcing and Sustainability</w:t>
      </w:r>
    </w:p>
    <w:p>
      <w:pPr>
        <w:pStyle w:val="FirstParagraph"/>
      </w:pPr>
      <w:r>
        <w:t xml:space="preserve">The relationship between the chef and the ingredient is sacred in Japanese culinary philosophy. In Japan Osaka, this relationship is particularly strong due to the city's proximity to both freshwater rivers and the Seto Inland Sea. A successful chef must maintain robust relationships with local farmers, fishermen, and markets such as Kuromon Ichiba Market. This market serves not just as a supply chain but as an educational hub where chefs learn about seasonal fluctuations directly from producers.</w:t>
      </w:r>
    </w:p>
    <w:p>
      <w:pPr>
        <w:pStyle w:val="BodyText"/>
      </w:pPr>
      <w:r>
        <w:t xml:space="preserve">Modern chefs are also increasingly focusing on sustainability. With global concerns about overfishing and food waste, the</w:t>
      </w:r>
      <w:r>
        <w:t xml:space="preserve"> </w:t>
      </w:r>
      <w:r>
        <w:rPr>
          <w:bCs/>
          <w:b/>
        </w:rPr>
        <w:t xml:space="preserve">Japan Osaka</w:t>
      </w:r>
      <w:r>
        <w:t xml:space="preserve"> </w:t>
      </w:r>
      <w:r>
        <w:t xml:space="preserve">chef is leading initiatives to utilize every part of the ingredient (</w:t>
      </w:r>
      <w:r>
        <w:rPr>
          <w:iCs/>
          <w:i/>
        </w:rPr>
        <w:t xml:space="preserve">Mottainai</w:t>
      </w:r>
      <w:r>
        <w:t xml:space="preserve">, or "what a waste" concept). This aligns with traditional frugality but elevates it through modern culinary techniques, turning scraps into gourmet components. This shift demonstrates how the role of the chef has evolved from a mere preparer of food to a steward of environmental resources.</w:t>
      </w:r>
    </w:p>
    <w:bookmarkEnd w:id="28"/>
    <w:bookmarkEnd w:id="29"/>
    <w:bookmarkStart w:id="33" w:name="challenges"/>
    <w:bookmarkStart w:id="32" w:name="X2d305965074f33e37d06984c95e5dea41e63616"/>
    <w:p>
      <w:pPr>
        <w:pStyle w:val="Heading2"/>
      </w:pPr>
      <w:r>
        <w:t xml:space="preserve">Contemporary Challenges and Future Outlook</w:t>
      </w:r>
    </w:p>
    <w:p>
      <w:pPr>
        <w:pStyle w:val="FirstParagraph"/>
      </w:pPr>
      <w:r>
        <w:t xml:space="preserve">The path for chefs in Japan Osaka is not without significant hurdles. The first major challenge is the demographic crisis. Like much of Japan, the culinary industry faces a severe shortage of young people willing to enter the rigorous profession of chef due to long hours and demanding working conditions. This has forced established restaurants in Japan Osaka to rethink their operational models, embracing technology and efficiency while trying to maintain the human touch that defines their cuisine.</w:t>
      </w:r>
    </w:p>
    <w:bookmarkStart w:id="30" w:name="globalization-vs.-authenticity"/>
    <w:p>
      <w:pPr>
        <w:pStyle w:val="Heading3"/>
      </w:pPr>
      <w:r>
        <w:t xml:space="preserve">Globalization vs. Authenticity</w:t>
      </w:r>
    </w:p>
    <w:p>
      <w:pPr>
        <w:pStyle w:val="FirstParagraph"/>
      </w:pPr>
      <w:r>
        <w:t xml:space="preserve">Another critical aspect is the tension between globalization and authenticity. As international food trends influence local tastes, there is a risk of homogenization. The role of the chef today includes being an educator, teaching patrons why certain traditional methods cannot be rushed or altered without losing their essence. For instance, in ramen shops across Osaka, the chef must defend hours-long broth simulations against shortcuts that might appeal to fast-food consumers.</w:t>
      </w:r>
    </w:p>
    <w:bookmarkEnd w:id="30"/>
    <w:bookmarkStart w:id="31" w:name="digital-presence"/>
    <w:p>
      <w:pPr>
        <w:pStyle w:val="Heading3"/>
      </w:pPr>
      <w:r>
        <w:t xml:space="preserve">Digital Presence</w:t>
      </w:r>
    </w:p>
    <w:p>
      <w:pPr>
        <w:pStyle w:val="FirstParagraph"/>
      </w:pPr>
      <w:r>
        <w:t xml:space="preserve">Finally, the modern chef must also be a digital curator. Social media platforms play a crucial role in promoting Japan Osaka’s culinary scene globally. Chefs are no longer hidden figures; they are public faces of their establishments. Their ability to communicate their vision through digital channels is now as important as their ability to chop vegetables or manage heat.</w:t>
      </w:r>
    </w:p>
    <w:bookmarkEnd w:id="31"/>
    <w:bookmarkEnd w:id="32"/>
    <w:bookmarkEnd w:id="33"/>
    <w:bookmarkStart w:id="34" w:name="conclusion"/>
    <w:p>
      <w:pPr>
        <w:pStyle w:val="Heading2"/>
      </w:pPr>
      <w:r>
        <w:t xml:space="preserve">Conclusion</w:t>
      </w:r>
    </w:p>
    <w:p>
      <w:pPr>
        <w:pStyle w:val="FirstParagraph"/>
      </w:pPr>
      <w:r>
        <w:t xml:space="preserve">In conclusion, the chef in Japan Osaka represents a unique intersection of history, commerce, and art. They are not merely cooks but cultural ambassadors who carry the weight of Osaka’s identity as a merchant city. Their role requires a sophisticated blend of technical skill rooted in tradition and the flexibility to adapt to modern global standards. As Japan continues to evolve economically and socially, the chef in this region remains a pivotal figure, ensuring that while flavors may change, the spirit of Osaka—joyful, generous, and deeply connected to food—endures.</w:t>
      </w:r>
    </w:p>
    <w:p>
      <w:pPr>
        <w:pStyle w:val="BodyText"/>
      </w:pPr>
      <w:r>
        <w:t xml:space="preserve">The study of this demographic reveals that in Japan Osaka, being a chef is about more than feeding people; it is about sustaining a community’s soul through the universal language of taste. Future research should continue to monitor how digital integration and sustainability efforts will reshape the training and daily operations of chefs in this vibrant culinary hub.</w:t>
      </w:r>
    </w:p>
    <w:bookmarkEnd w:id="34"/>
    <w:p>
      <w:pPr>
        <w:pStyle w:val="BodyText"/>
      </w:pPr>
      <w:r>
        <w:rPr>
          <w:iCs/>
          <w:i/>
        </w:rPr>
        <w:t xml:space="preserve">This term paper was prepared to highlight the critical importance of the Chef within the unique cultural and economic framework of Japan Osaka.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Chef in Japan Osaka: A Culinary Analysis</dc:title>
  <dc:creator/>
  <dc:language>en</dc:language>
  <cp:keywords/>
  <dcterms:created xsi:type="dcterms:W3CDTF">2026-07-29T07:54:31Z</dcterms:created>
  <dcterms:modified xsi:type="dcterms:W3CDTF">2026-07-29T07:54:31Z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