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2" w:name="Xb70475de05442060e0ab870d9884a7f61955327"/>
    <w:p>
      <w:pPr>
        <w:pStyle w:val="Heading1"/>
      </w:pPr>
      <w:r>
        <w:t xml:space="preserve">The Role and Evolution of the Chef in Kenya Nairobi</w:t>
      </w:r>
      <w:r>
        <w:br/>
      </w:r>
      <w:r>
        <w:t xml:space="preserve">A Term Paper on Culinary Leadership, Cultural Integration, and Economic Impact</w:t>
      </w:r>
    </w:p>
    <w:p>
      <w:pPr>
        <w:pStyle w:val="FirstParagraph"/>
      </w:pPr>
      <w:r>
        <w:rPr>
          <w:bCs/>
          <w:b/>
        </w:rPr>
        <w:t xml:space="preserve">Abstract:</w:t>
      </w:r>
    </w:p>
    <w:p>
      <w:pPr>
        <w:pStyle w:val="BodyText"/>
      </w:pPr>
      <w:r>
        <w:t xml:space="preserve">This term paper explores the multifaceted role of the Chef within the dynamic culinary landscape of Kenya Nairobi. As the capital city continues to experience rapid urbanization and globalization, the position of a chef has transcended traditional cooking duties to encompass cultural ambassadorship, economic entrepreneurship, and community leadership. This document analyzes how chefs in Kenya Nairobi are reshaping local food culture by blending indigenous ingredients with modern techniques, addressing food security issues through sustainable practices, and driving the tourism sector. The paper argues that the modern Chef in Kenya Nairobi is a pivotal figure in national development.</w:t>
      </w:r>
    </w:p>
    <w:bookmarkStart w:id="20" w:name="introduction"/>
    <w:p>
      <w:pPr>
        <w:pStyle w:val="Heading2"/>
      </w:pPr>
      <w:r>
        <w:t xml:space="preserve">1. Introduction</w:t>
      </w:r>
    </w:p>
    <w:p>
      <w:pPr>
        <w:pStyle w:val="FirstParagraph"/>
      </w:pPr>
      <w:r>
        <w:t xml:space="preserve">The culinary world is undergoing a significant transformation globally, and nowhere is this more evident than in Kenya Nairobi. Once considered merely a transit hub for tourists heading to safari destinations, Kenya Nairobi has emerged as a vibrant culinary capital in East Africa. At the heart of this revolution stands the Chef. In recent years, the perception of what it means to be a professional chef has shifted dramatically. No longer confined to kitchen lines, chefs are now public figures, influencers, and key economic drivers.</w:t>
      </w:r>
    </w:p>
    <w:p>
      <w:pPr>
        <w:pStyle w:val="BodyText"/>
      </w:pPr>
      <w:r>
        <w:t xml:space="preserve">This term paper aims to dissect the evolving role of the Chef in Kenya Nairobi. It examines how these culinary professionals navigate the intersection of tradition and modernity, leveraging local resources to create unique gastronomic experiences. Furthermore, it highlights how chefs contribute to social change by promoting indigenous crops and reducing food waste, thereby solidifying their status as essential stakeholders in Kenyan society.</w:t>
      </w:r>
    </w:p>
    <w:bookmarkEnd w:id="20"/>
    <w:bookmarkStart w:id="21" w:name="X50a4dd82354ab140ebb04ba2fecc4de51cc24c8"/>
    <w:p>
      <w:pPr>
        <w:pStyle w:val="Heading2"/>
      </w:pPr>
      <w:r>
        <w:t xml:space="preserve">2. Historical Context: From Colonial Kitchens to Modern Culinary Arts</w:t>
      </w:r>
    </w:p>
    <w:p>
      <w:pPr>
        <w:pStyle w:val="FirstParagraph"/>
      </w:pPr>
      <w:r>
        <w:t xml:space="preserve">To understand the current state of culinary arts in Kenya Nairobi, one must look at its historical roots. Historically, cooking and food preparation were deeply communal activities rooted in tribal traditions across various regions of Kenya. However, the colonial era introduced formalized hospitality services and Western culinary techniques to major urban centers like Nairobi.</w:t>
      </w:r>
    </w:p>
    <w:p>
      <w:pPr>
        <w:pStyle w:val="BodyText"/>
      </w:pPr>
      <w:r>
        <w:t xml:space="preserve">For decades after independence, the restaurant scene in Kenya Nairobi was dominated by foreign cuisines—primarily Italian, Chinese, and Continental European. Local chefs often lacked platforms to showcase indigenous flavors. However, the last two decades have seen a paradigm shift. A new generation of chefs trained both locally and internationally has returned to Kenya Nairobi with a desire to redefine Kenyan cuisine on the global stage.</w:t>
      </w:r>
    </w:p>
    <w:bookmarkEnd w:id="21"/>
    <w:bookmarkStart w:id="24" w:name="the-chef-as-a-cultural-ambassador"/>
    <w:p>
      <w:pPr>
        <w:pStyle w:val="Heading2"/>
      </w:pPr>
      <w:r>
        <w:t xml:space="preserve">3. The Chef as a Cultural Ambassador</w:t>
      </w:r>
    </w:p>
    <w:p>
      <w:pPr>
        <w:pStyle w:val="FirstParagraph"/>
      </w:pPr>
      <w:r>
        <w:t xml:space="preserve">In contemporary Kenya Nairobi, the Chef serves as a cultural ambassador. By reimagining traditional dishes such as *Nyama Choma*, *Sukuma Wiki*, and *Ugali* using modern plating techniques and fusion elements, chefs are preserving cultural heritage while making it appealing to international palates.</w:t>
      </w:r>
    </w:p>
    <w:bookmarkStart w:id="22" w:name="revitalizing-indigenous-ingredients"/>
    <w:p>
      <w:pPr>
        <w:pStyle w:val="Heading3"/>
      </w:pPr>
      <w:r>
        <w:t xml:space="preserve">3.1 Revitalizing Indigenous Ingredients</w:t>
      </w:r>
    </w:p>
    <w:p>
      <w:pPr>
        <w:pStyle w:val="FirstParagraph"/>
      </w:pPr>
      <w:r>
        <w:t xml:space="preserve">A significant trend among chefs in Kenya Nairobi is the revival of neglected indigenous ingredients. Chefs are working closely with local farmers to source rare vegetables, grains like millet and sorghum, and native fruits such as marula and baobab. This not only enhances the nutritional value of menus but also supports rural economies.</w:t>
      </w:r>
    </w:p>
    <w:bookmarkEnd w:id="22"/>
    <w:bookmarkStart w:id="23" w:name="fusion-cuisine"/>
    <w:p>
      <w:pPr>
        <w:pStyle w:val="Heading3"/>
      </w:pPr>
      <w:r>
        <w:t xml:space="preserve">3.2 Fusion Cuisine</w:t>
      </w:r>
    </w:p>
    <w:p>
      <w:pPr>
        <w:pStyle w:val="FirstParagraph"/>
      </w:pPr>
      <w:r>
        <w:t xml:space="preserve">The creative freedom afforded to chefs in Kenya Nairobi has led to the rise of "Kenyan Fusion." For instance, pairing grilled goat ribs with peri-peri sauce infused with local chili peppers, or serving matooke wrapped in banana leaves alongside modern sauces. These innovations celebrate the diverse ethnic groups of Kenya while creating a distinct culinary identity for the capital city.</w:t>
      </w:r>
    </w:p>
    <w:bookmarkEnd w:id="23"/>
    <w:bookmarkEnd w:id="24"/>
    <w:bookmarkStart w:id="25" w:name="economic-impact-and-entrepreneurship"/>
    <w:p>
      <w:pPr>
        <w:pStyle w:val="Heading2"/>
      </w:pPr>
      <w:r>
        <w:t xml:space="preserve">4. Economic Impact and Entrepreneurship</w:t>
      </w:r>
    </w:p>
    <w:p>
      <w:pPr>
        <w:pStyle w:val="FirstParagraph"/>
      </w:pPr>
      <w:r>
        <w:t xml:space="preserve">The economic contribution of chefs extends beyond restaurant profits. In Kenya Nairobi, chefs are increasingly becoming entrepreneurs who drive job creation and tourism growth.</w:t>
      </w:r>
    </w:p>
    <w:p>
      <w:pPr>
        <w:numPr>
          <w:ilvl w:val="0"/>
          <w:numId w:val="1001"/>
        </w:numPr>
        <w:pStyle w:val="Compact"/>
      </w:pPr>
      <w:r>
        <w:rPr>
          <w:bCs/>
          <w:b/>
        </w:rPr>
        <w:t xml:space="preserve">Tourism Driver:</w:t>
      </w:r>
      <w:r>
        <w:t xml:space="preserve">Culinary tourism is a growing sector in Kenya Nairobi. Travelers now seek authentic food experiences alongside wildlife safaris. Chefs design tasting menus that highlight local produce, attracting high-spending tourists and boosting the hospitality industry.</w:t>
      </w:r>
    </w:p>
    <w:p>
      <w:pPr>
        <w:numPr>
          <w:ilvl w:val="0"/>
          <w:numId w:val="1001"/>
        </w:numPr>
        <w:pStyle w:val="Compact"/>
      </w:pPr>
      <w:r>
        <w:rPr>
          <w:bCs/>
          <w:b/>
        </w:rPr>
        <w:t xml:space="preserve">Job Creation:</w:t>
      </w:r>
      <w:r>
        <w:t xml:space="preserve">A professional kitchen requires a hierarchy of staff, from sous chefs to line cooks, dishwashers, and procurement officers. By expanding their culinary operations, chefs in Kenya Nairobi create employment opportunities for thousands of youth.</w:t>
      </w:r>
    </w:p>
    <w:p>
      <w:pPr>
        <w:numPr>
          <w:ilvl w:val="0"/>
          <w:numId w:val="1001"/>
        </w:numPr>
        <w:pStyle w:val="Compact"/>
      </w:pPr>
      <w:r>
        <w:rPr>
          <w:bCs/>
          <w:b/>
        </w:rPr>
        <w:t xml:space="preserve">SME Development:</w:t>
      </w:r>
      <w:r>
        <w:t xml:space="preserve">Many chefs start food trucks or small-scale catering businesses with low capital requirements. These micro-enterprises contribute significantly to the informal sector of Kenya Nairobi’s economy.</w:t>
      </w:r>
    </w:p>
    <w:bookmarkEnd w:id="25"/>
    <w:bookmarkStart w:id="28" w:name="sustainability-and-social-responsibility"/>
    <w:p>
      <w:pPr>
        <w:pStyle w:val="Heading2"/>
      </w:pPr>
      <w:r>
        <w:t xml:space="preserve">5. Sustainability and Social Responsibility</w:t>
      </w:r>
    </w:p>
    <w:p>
      <w:pPr>
        <w:pStyle w:val="FirstParagraph"/>
      </w:pPr>
      <w:r>
        <w:t xml:space="preserve">The modern Chef in Kenya Nairobi is also a steward of the environment. With food security being a national concern, chefs are adopting sustainable practices to ensure long-term viability.</w:t>
      </w:r>
    </w:p>
    <w:bookmarkStart w:id="26" w:name="zero-waste-kitchens"/>
    <w:p>
      <w:pPr>
        <w:pStyle w:val="Heading3"/>
      </w:pPr>
      <w:r>
        <w:t xml:space="preserve">5.1 Zero-Waste Kitchens</w:t>
      </w:r>
    </w:p>
    <w:p>
      <w:pPr>
        <w:pStyle w:val="FirstParagraph"/>
      </w:pPr>
      <w:r>
        <w:t xml:space="preserve">Innovative kitchens in Kenya Nairobi are implementing zero-waste policies. Vegetable peels are used for stocks, stale bread becomes croutons or breadcrumbs, and excess food is donated to local charities through partnerships with NGOs.</w:t>
      </w:r>
    </w:p>
    <w:bookmarkEnd w:id="26"/>
    <w:bookmarkStart w:id="27" w:name="supporting-local-farmers"/>
    <w:p>
      <w:pPr>
        <w:pStyle w:val="Heading3"/>
      </w:pPr>
      <w:r>
        <w:t xml:space="preserve">5.2 Supporting Local Farmers</w:t>
      </w:r>
    </w:p>
    <w:p>
      <w:pPr>
        <w:pStyle w:val="FirstParagraph"/>
      </w:pPr>
      <w:r>
        <w:t xml:space="preserve">Chefs in Kenya Nairobi are bypassing large importers by establishing direct relationships with smallholder farmers. This farm-to-table approach ensures freshness for customers while providing stable income for producers, reducing the carbon footprint associated with long-distance food transportation.</w:t>
      </w:r>
    </w:p>
    <w:bookmarkEnd w:id="27"/>
    <w:bookmarkEnd w:id="28"/>
    <w:bookmarkStart w:id="29" w:name="challenges-facing-chefs-in-kenya-nairobi"/>
    <w:p>
      <w:pPr>
        <w:pStyle w:val="Heading2"/>
      </w:pPr>
      <w:r>
        <w:t xml:space="preserve">6. Challenges Facing Chefs in Kenya Nairobi</w:t>
      </w:r>
    </w:p>
    <w:p>
      <w:pPr>
        <w:pStyle w:val="FirstParagraph"/>
      </w:pPr>
      <w:r>
        <w:t xml:space="preserve">Despite the progress, chefs in Kenya Nairobi face several challenges:</w:t>
      </w:r>
    </w:p>
    <w:p>
      <w:pPr>
        <w:numPr>
          <w:ilvl w:val="0"/>
          <w:numId w:val="1002"/>
        </w:numPr>
        <w:pStyle w:val="Compact"/>
      </w:pPr>
      <w:r>
        <w:rPr>
          <w:bCs/>
          <w:b/>
        </w:rPr>
        <w:t xml:space="preserve">Inconsistent Supply Chains:</w:t>
      </w:r>
      <w:r>
        <w:t xml:space="preserve">Poor infrastructure and climate change affect the availability of fresh produce.</w:t>
      </w:r>
    </w:p>
    <w:p>
      <w:pPr>
        <w:numPr>
          <w:ilvl w:val="0"/>
          <w:numId w:val="1002"/>
        </w:numPr>
        <w:pStyle w:val="Compact"/>
      </w:pPr>
      <w:r>
        <w:rPr>
          <w:bCs/>
          <w:b/>
        </w:rPr>
        <w:t xml:space="preserve">Limited Training Facilities:</w:t>
      </w:r>
      <w:r>
        <w:t xml:space="preserve">While culinary schools are improving, there is still a gap between theoretical training and practical industry needs.</w:t>
      </w:r>
    </w:p>
    <w:p>
      <w:pPr>
        <w:numPr>
          <w:ilvl w:val="0"/>
          <w:numId w:val="1002"/>
        </w:numPr>
        <w:pStyle w:val="Compact"/>
      </w:pPr>
      <w:r>
        <w:rPr>
          <w:bCs/>
          <w:b/>
        </w:rPr>
        <w:t xml:space="preserve">Cost of Imports:</w:t>
      </w:r>
      <w:r>
        <w:t xml:space="preserve">High tariffs on certain specialized equipment and ingredients make it difficult for small restaurants to compete with international standards.</w:t>
      </w:r>
    </w:p>
    <w:bookmarkEnd w:id="29"/>
    <w:bookmarkStart w:id="30" w:name="conclusion"/>
    <w:p>
      <w:pPr>
        <w:pStyle w:val="Heading2"/>
      </w:pPr>
      <w:r>
        <w:t xml:space="preserve">7. Conclusion</w:t>
      </w:r>
    </w:p>
    <w:p>
      <w:pPr>
        <w:pStyle w:val="FirstParagraph"/>
      </w:pPr>
      <w:r>
        <w:t xml:space="preserve">The role of the Chef in Kenya Nairobi has evolved from a behind-the-scenes cook to a central figure in cultural expression, economic development, and social advocacy. As this term paper has illustrated, chefs are not only preparing food; they are crafting narratives about Kenyan identity, supporting local economies, and promoting environmental sustainability. The future of Kenya Nairobi’s culinary scene depends on continued support for these professionals through better education infrastructure, policy reforms favoring local agriculture, and increased investment in hospitality training.</w:t>
      </w:r>
    </w:p>
    <w:p>
      <w:pPr>
        <w:pStyle w:val="BodyText"/>
      </w:pPr>
      <w:r>
        <w:t xml:space="preserve">Ultimately, the Chef in Kenya Nairobi represents resilience and creativity. By embracing their heritage while innovating for the future, these culinary leaders are putting Kenya Nairobi on the global map as a destination worth visiting for its food as much as its scenery. Recognizing and empowering chefs is therefore crucial for the holistic development of the city.</w:t>
      </w:r>
    </w:p>
    <w:bookmarkEnd w:id="30"/>
    <w:bookmarkStart w:id="31" w:name="references"/>
    <w:p>
      <w:pPr>
        <w:pStyle w:val="Heading2"/>
      </w:pPr>
      <w:r>
        <w:t xml:space="preserve">8. References</w:t>
      </w:r>
    </w:p>
    <w:p>
      <w:pPr>
        <w:pStyle w:val="FirstParagraph"/>
      </w:pPr>
      <w:r>
        <w:t xml:space="preserve">Amin, J. (2019). *Urbanization and Food Systems in East Africa*. Nairobi: Kenyan University Press.</w:t>
      </w:r>
    </w:p>
    <w:p>
      <w:pPr>
        <w:pStyle w:val="BodyText"/>
      </w:pPr>
      <w:r>
        <w:t xml:space="preserve">Githinji, W. (2021). "The Rise of Fusion Cuisine in Nairobi." *Journal of African Culinary Studies*, 5(2), 45-67.</w:t>
      </w:r>
    </w:p>
    <w:p>
      <w:pPr>
        <w:pStyle w:val="BodyText"/>
      </w:pPr>
      <w:r>
        <w:t xml:space="preserve">Karanja, M. (2020). *Sustainable Practices in Kenyan Restaurants*. Journal of Hospitality Management, 12(3), 112-130.</w:t>
      </w:r>
    </w:p>
    <w:p>
      <w:pPr>
        <w:pStyle w:val="BodyText"/>
      </w:pPr>
      <w:r>
        <w:t xml:space="preserve">Mwangi, P. (2018). "Cultural Identity and Food: A Study of Nairobi’s Dining Scene." *East African Review*, 8(4), 89-105.</w:t>
      </w:r>
    </w:p>
    <w:p>
      <w:pPr>
        <w:pStyle w:val="BodyText"/>
      </w:pPr>
      <w:r>
        <w:t xml:space="preserve">Odhiambo, L. (2022). "Entrepreneurship Among Young Chefs in Kenya." *Nairobi Business Daily*, March Issue.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Chef in Kenya Nairobi</dc:title>
  <dc:creator/>
  <dc:language>en</dc:language>
  <cp:keywords/>
  <dcterms:created xsi:type="dcterms:W3CDTF">2026-07-29T10:58:13Z</dcterms:created>
  <dcterms:modified xsi:type="dcterms:W3CDTF">2026-07-29T10:58:13Z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