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6" w:name="Xe113002b1679cc1cc68e178931a577d2e6ff5b9"/>
    <w:p>
      <w:pPr>
        <w:pStyle w:val="Heading1"/>
      </w:pPr>
      <w:r>
        <w:t xml:space="preserve">A Culinary Alchemy in the City of Sails:</w:t>
      </w:r>
      <w:r>
        <w:br/>
      </w:r>
      <w:r>
        <w:t xml:space="preserve">The Role and Evolution of the Chef in New Zealand Auckland</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Hospitality and Culinary Arts Management</w:t>
      </w:r>
      <w:r>
        <w:br/>
      </w:r>
      <w:r>
        <w:rPr>
          <w:bCs/>
          <w:b/>
        </w:rPr>
        <w:t xml:space="preserve">Institution:</w:t>
      </w:r>
      <w:r>
        <w:t xml:space="preserve"> </w:t>
      </w:r>
      <w:r>
        <w:t xml:space="preserve">Auckland University of Technology (AUT) Culinary Institute</w:t>
      </w:r>
    </w:p>
    <w:p>
      <w:r>
        <w:pict>
          <v:rect style="width:0;height:1.5pt" o:hralign="center" o:hrstd="t" o:hr="t"/>
        </w:pict>
      </w:r>
    </w:p>
    <w:bookmarkStart w:id="20" w:name="acknowledgements"/>
    <w:p>
      <w:pPr>
        <w:pStyle w:val="Heading2"/>
      </w:pPr>
      <w:r>
        <w:t xml:space="preserve">Acknowledgements</w:t>
      </w:r>
    </w:p>
    <w:p>
      <w:pPr>
        <w:pStyle w:val="FirstParagraph"/>
      </w:pPr>
      <w:r>
        <w:t xml:space="preserve">I would like to express my gratitude to the culinary mentors in New Zealand Auckland who shared their insights, as well as my peers and professors for their guidance during the compilation of this term paper. Without the rich cultural tapestry of New Zealand Auckland, this study would not have been possible.</w:t>
      </w:r>
    </w:p>
    <w:bookmarkEnd w:id="20"/>
    <w:bookmarkStart w:id="21" w:name="abstract"/>
    <w:p>
      <w:pPr>
        <w:pStyle w:val="Heading2"/>
      </w:pPr>
      <w:r>
        <w:t xml:space="preserve">Abstract</w:t>
      </w:r>
    </w:p>
    <w:p>
      <w:pPr>
        <w:pStyle w:val="FirstParagraph"/>
      </w:pPr>
      <w:r>
        <w:t xml:space="preserve">This</w:t>
      </w:r>
      <w:r>
        <w:t xml:space="preserve"> </w:t>
      </w:r>
      <w:r>
        <w:rPr>
          <w:bCs/>
          <w:b/>
        </w:rPr>
        <w:t xml:space="preserve">Term Paper</w:t>
      </w:r>
      <w:r>
        <w:t xml:space="preserve"> </w:t>
      </w:r>
      <w:r>
        <w:t xml:space="preserve">explores the dynamic and evolving role of a</w:t>
      </w:r>
      <w:r>
        <w:t xml:space="preserve"> </w:t>
      </w:r>
      <w:r>
        <w:rPr>
          <w:bCs/>
          <w:b/>
        </w:rPr>
        <w:t xml:space="preserve">Chef</w:t>
      </w:r>
      <w:r>
        <w:t xml:space="preserve">, focusing specifically on its application within New Zealand Auckland. By analyzing historical trends, modern culinary innovations, and sustainability practices in New Zealand Auckland, this paper highlights how a</w:t>
      </w:r>
      <w:r>
        <w:t xml:space="preserve"> </w:t>
      </w:r>
      <w:r>
        <w:rPr>
          <w:bCs/>
          <w:b/>
        </w:rPr>
        <w:t xml:space="preserve">Chef</w:t>
      </w:r>
      <w:r>
        <w:t xml:space="preserve"> </w:t>
      </w:r>
      <w:r>
        <w:t xml:space="preserve">has become an agent of cultural change and economic development in New Zealand Auckland.</w:t>
      </w:r>
    </w:p>
    <w:bookmarkEnd w:id="21"/>
    <w:bookmarkStart w:id="22" w:name="introduction"/>
    <w:p>
      <w:pPr>
        <w:pStyle w:val="Heading2"/>
      </w:pPr>
      <w:r>
        <w:t xml:space="preserve">1.0 Introduction</w:t>
      </w:r>
    </w:p>
    <w:p>
      <w:pPr>
        <w:pStyle w:val="FirstParagraph"/>
      </w:pPr>
      <w:r>
        <w:t xml:space="preserve">Auckland is often recognized for its stunning natural beauty and vibrant cultural diversity. However, its culinary landscape offers just as much to explore. Central to this evolution is the</w:t>
      </w:r>
      <w:r>
        <w:t xml:space="preserve"> </w:t>
      </w:r>
      <w:r>
        <w:rPr>
          <w:bCs/>
          <w:b/>
        </w:rPr>
        <w:t xml:space="preserve">Chef</w:t>
      </w:r>
      <w:r>
        <w:t xml:space="preserve">, a figure that has transitioned from merely preparing food to becoming an ambassador of New Zealand Auckland's unique gastronomic identity.</w:t>
      </w:r>
    </w:p>
    <w:p>
      <w:pPr>
        <w:pStyle w:val="BodyText"/>
      </w:pPr>
      <w:r>
        <w:t xml:space="preserve">In New Zealand Auckland, the</w:t>
      </w:r>
      <w:r>
        <w:t xml:space="preserve"> </w:t>
      </w:r>
      <w:r>
        <w:rPr>
          <w:bCs/>
          <w:b/>
        </w:rPr>
        <w:t xml:space="preserve">Chef</w:t>
      </w:r>
      <w:r>
        <w:t xml:space="preserve"> </w:t>
      </w:r>
      <w:r>
        <w:t xml:space="preserve">operates within a context characterized by abundant fresh produce, indigenous Māori ingredients (often referred to as "superfoods" or "taonga kai"), and a multicultural population. This paper aims to provide an in-depth analysis of how a</w:t>
      </w:r>
      <w:r>
        <w:t xml:space="preserve"> </w:t>
      </w:r>
      <w:r>
        <w:rPr>
          <w:bCs/>
          <w:b/>
        </w:rPr>
        <w:t xml:space="preserve">Chef</w:t>
      </w:r>
      <w:r>
        <w:t xml:space="preserve"> </w:t>
      </w:r>
      <w:r>
        <w:t xml:space="preserve">can leverage these local attributes in New Zealand Auckland while addressing challenges such as sustainability, food security, and global culinary trends.</w:t>
      </w:r>
    </w:p>
    <w:p>
      <w:pPr>
        <w:pStyle w:val="BodyText"/>
      </w:pPr>
      <w:r>
        <w:t xml:space="preserve">This</w:t>
      </w:r>
      <w:r>
        <w:t xml:space="preserve"> </w:t>
      </w:r>
      <w:r>
        <w:rPr>
          <w:bCs/>
          <w:b/>
        </w:rPr>
        <w:t xml:space="preserve">Term Paper</w:t>
      </w:r>
      <w:r>
        <w:t xml:space="preserve"> </w:t>
      </w:r>
      <w:r>
        <w:t xml:space="preserve">is structured to cover the historical background of the culinary arts in New Zealand Auckland, contemporary practices employed by a modern</w:t>
      </w:r>
      <w:r>
        <w:t xml:space="preserve"> </w:t>
      </w:r>
      <w:r>
        <w:rPr>
          <w:bCs/>
          <w:b/>
        </w:rPr>
        <w:t xml:space="preserve">Chef</w:t>
      </w:r>
      <w:r>
        <w:t xml:space="preserve">, and future predictions for this role in New Zealand Auckland. By examining these aspects, we can better understand how a skilled</w:t>
      </w:r>
      <w:r>
        <w:t xml:space="preserve"> </w:t>
      </w:r>
      <w:r>
        <w:rPr>
          <w:bCs/>
          <w:b/>
        </w:rPr>
        <w:t xml:space="preserve">Chef</w:t>
      </w:r>
      <w:r>
        <w:t xml:space="preserve"> </w:t>
      </w:r>
      <w:r>
        <w:t xml:space="preserve">serves as both an innovator and custodian of gastronomic heritage.</w:t>
      </w:r>
    </w:p>
    <w:bookmarkEnd w:id="22"/>
    <w:bookmarkStart w:id="23" w:name="X06ce64cc3b198e4eaca44debd6f378166a96de2"/>
    <w:p>
      <w:pPr>
        <w:pStyle w:val="Heading2"/>
      </w:pPr>
      <w:r>
        <w:t xml:space="preserve">2.0 Historical Context: The Evolution of the Chef in New Zealand Auckland</w:t>
      </w:r>
    </w:p>
    <w:p>
      <w:pPr>
        <w:pStyle w:val="FirstParagraph"/>
      </w:pPr>
      <w:r>
        <w:t xml:space="preserve">The history of culinary practices in New Zealand Auckland reflects broader societal shifts. In early colonial days, food was simple and heavily reliant on imported goods due to limited local infrastructure. However, as New Zealand Auckland grew into a thriving metropolis, so too did the sophistication of its cuisine.</w:t>
      </w:r>
    </w:p>
    <w:p>
      <w:pPr>
        <w:pStyle w:val="BodyText"/>
      </w:pPr>
      <w:r>
        <w:t xml:space="preserve">A pivotal moment for a</w:t>
      </w:r>
      <w:r>
        <w:t xml:space="preserve"> </w:t>
      </w:r>
      <w:r>
        <w:rPr>
          <w:bCs/>
          <w:b/>
        </w:rPr>
        <w:t xml:space="preserve">Chef</w:t>
      </w:r>
      <w:r>
        <w:t xml:space="preserve"> </w:t>
      </w:r>
      <w:r>
        <w:t xml:space="preserve">in New Zealand Auckland occurred with the introduction of Pacific Island and Asian influences. Today's modern</w:t>
      </w:r>
      <w:r>
        <w:t xml:space="preserve"> </w:t>
      </w:r>
      <w:r>
        <w:rPr>
          <w:bCs/>
          <w:b/>
        </w:rPr>
        <w:t xml:space="preserve">Chef</w:t>
      </w:r>
      <w:r>
        <w:t xml:space="preserve"> </w:t>
      </w:r>
      <w:r>
        <w:t xml:space="preserve">draws heavily on these multicultural traditions, creating fusion dishes that celebrate diversity while maintaining local roots. Indigenous Māori cuisine also gained prominence, with ingredients like kawakawa (a native herb) and hokey pokey becoming staples in the repertoire of a creative</w:t>
      </w:r>
      <w:r>
        <w:t xml:space="preserve"> </w:t>
      </w:r>
      <w:r>
        <w:rPr>
          <w:bCs/>
          <w:b/>
        </w:rPr>
        <w:t xml:space="preserve">Chef</w:t>
      </w:r>
      <w:r>
        <w:t xml:space="preserve"> </w:t>
      </w:r>
      <w:r>
        <w:t xml:space="preserve">operating within New Zealand Auckland.</w:t>
      </w:r>
    </w:p>
    <w:p>
      <w:pPr>
        <w:pStyle w:val="BodyText"/>
      </w:pPr>
      <w:r>
        <w:t xml:space="preserve">Additionally, the emphasis on farm-to-table dining has seen a resurgence. A contemporary</w:t>
      </w:r>
      <w:r>
        <w:t xml:space="preserve"> </w:t>
      </w:r>
      <w:r>
        <w:rPr>
          <w:bCs/>
          <w:b/>
        </w:rPr>
        <w:t xml:space="preserve">Chef</w:t>
      </w:r>
      <w:r>
        <w:t xml:space="preserve"> </w:t>
      </w:r>
      <w:r>
        <w:t xml:space="preserve">in New Zealand Auckland prioritizes locally sourced ingredients from regional farmers and fishermen, thereby supporting sustainable agriculture and reducing carbon footprints. This shift underscores the responsibility of a</w:t>
      </w:r>
      <w:r>
        <w:t xml:space="preserve"> </w:t>
      </w:r>
      <w:r>
        <w:rPr>
          <w:bCs/>
          <w:b/>
        </w:rPr>
        <w:t xml:space="preserve">Chef</w:t>
      </w:r>
      <w:r>
        <w:t xml:space="preserve"> </w:t>
      </w:r>
      <w:r>
        <w:t xml:space="preserve">not only to deliver exceptional meals but also to contribute positively to environmental stewardship in New Zealand Auckland.</w:t>
      </w:r>
    </w:p>
    <w:bookmarkEnd w:id="23"/>
    <w:bookmarkStart w:id="28" w:name="X15337e152f104d16febe5fffae224c2d8cb28bc"/>
    <w:p>
      <w:pPr>
        <w:pStyle w:val="Heading2"/>
      </w:pPr>
      <w:r>
        <w:t xml:space="preserve">3.0 Contemporary Practices: Innovations by a Modern Chef</w:t>
      </w:r>
    </w:p>
    <w:p>
      <w:pPr>
        <w:pStyle w:val="FirstParagraph"/>
      </w:pPr>
      <w:r>
        <w:t xml:space="preserve">In today's competitive hospitality industry, standing out requires innovation and adaptability. For a</w:t>
      </w:r>
      <w:r>
        <w:t xml:space="preserve"> </w:t>
      </w:r>
      <w:r>
        <w:rPr>
          <w:bCs/>
          <w:b/>
        </w:rPr>
        <w:t xml:space="preserve">Chef</w:t>
      </w:r>
      <w:r>
        <w:t xml:space="preserve">, this means constantly pushing boundaries while remaining true to core values of quality and authenticity. In New Zealand Auckland, several trends have emerged that define the current practice of culinary arts.</w:t>
      </w:r>
    </w:p>
    <w:bookmarkStart w:id="24" w:name="fusion-cuisine"/>
    <w:p>
      <w:pPr>
        <w:pStyle w:val="Heading3"/>
      </w:pPr>
      <w:r>
        <w:t xml:space="preserve">3.1 Fusion Cuisine</w:t>
      </w:r>
    </w:p>
    <w:p>
      <w:pPr>
        <w:pStyle w:val="FirstParagraph"/>
      </w:pPr>
      <w:r>
        <w:t xml:space="preserve">Fusion cuisine has become synonymous with many establishments in New Zealand Auckland, where a</w:t>
      </w:r>
      <w:r>
        <w:t xml:space="preserve"> </w:t>
      </w:r>
      <w:r>
        <w:rPr>
          <w:bCs/>
          <w:b/>
        </w:rPr>
        <w:t xml:space="preserve">Chef</w:t>
      </w:r>
      <w:r>
        <w:t xml:space="preserve"> </w:t>
      </w:r>
      <w:r>
        <w:t xml:space="preserve">seamlessly blends various culinary traditions to create something entirely new yet harmonious. For example, combining Japanese techniques with Māori flavors results in dishes that are both familiar and exciting for diners.</w:t>
      </w:r>
    </w:p>
    <w:bookmarkEnd w:id="24"/>
    <w:bookmarkStart w:id="25" w:name="sustainability-and-zero-waste-cooking"/>
    <w:p>
      <w:pPr>
        <w:pStyle w:val="Heading3"/>
      </w:pPr>
      <w:r>
        <w:t xml:space="preserve">3.2 Sustainability and Zero-Waste Cooking</w:t>
      </w:r>
    </w:p>
    <w:p>
      <w:pPr>
        <w:pStyle w:val="FirstParagraph"/>
      </w:pPr>
      <w:r>
        <w:t xml:space="preserve">A</w:t>
      </w:r>
      <w:r>
        <w:t xml:space="preserve"> </w:t>
      </w:r>
      <w:r>
        <w:rPr>
          <w:bCs/>
          <w:b/>
        </w:rPr>
        <w:t xml:space="preserve">Chef</w:t>
      </w:r>
      <w:r>
        <w:t xml:space="preserve"> </w:t>
      </w:r>
      <w:r>
        <w:t xml:space="preserve">operating in New Zealand Auckland must address environmental concerns proactively. Many chefs now employ zero-waste cooking methods, utilizing every part of an ingredient to minimize food waste. This approach not only reduces costs but also appeals to environmentally conscious consumers who value responsible sourcing practices.</w:t>
      </w:r>
    </w:p>
    <w:bookmarkEnd w:id="25"/>
    <w:bookmarkStart w:id="26" w:name="technology-integration"/>
    <w:p>
      <w:pPr>
        <w:pStyle w:val="Heading3"/>
      </w:pPr>
      <w:r>
        <w:t xml:space="preserve">3.3 Technology Integration</w:t>
      </w:r>
    </w:p>
    <w:p>
      <w:pPr>
        <w:pStyle w:val="FirstParagraph"/>
      </w:pPr>
      <w:r>
        <w:t xml:space="preserve">Advancements in technology have transformed the way a</w:t>
      </w:r>
      <w:r>
        <w:t xml:space="preserve"> </w:t>
      </w:r>
      <w:r>
        <w:rPr>
          <w:bCs/>
          <w:b/>
        </w:rPr>
        <w:t xml:space="preserve">Chef</w:t>
      </w:r>
      <w:r>
        <w:t xml:space="preserve"> </w:t>
      </w:r>
      <w:r>
        <w:t xml:space="preserve">works. From sous-vide machines for precise temperature control to digital inventory management systems, technology enhances efficiency without compromising creativity. In New Zealand Auckland, embracing these tools allows a</w:t>
      </w:r>
      <w:r>
        <w:t xml:space="preserve"> </w:t>
      </w:r>
      <w:r>
        <w:rPr>
          <w:bCs/>
          <w:b/>
        </w:rPr>
        <w:t xml:space="preserve">Chef</w:t>
      </w:r>
      <w:r>
        <w:t xml:space="preserve"> </w:t>
      </w:r>
      <w:r>
        <w:t xml:space="preserve">to maintain high standards while meeting growing consumer expectations.</w:t>
      </w:r>
    </w:p>
    <w:bookmarkEnd w:id="26"/>
    <w:bookmarkStart w:id="27" w:name="plant-based-innovations"/>
    <w:p>
      <w:pPr>
        <w:pStyle w:val="Heading3"/>
      </w:pPr>
      <w:r>
        <w:t xml:space="preserve">3.4 Plant-Based Innovations</w:t>
      </w:r>
    </w:p>
    <w:p>
      <w:pPr>
        <w:pStyle w:val="FirstParagraph"/>
      </w:pPr>
      <w:r>
        <w:t xml:space="preserve">The rise of plant-based diets presents an opportunity for a</w:t>
      </w:r>
      <w:r>
        <w:t xml:space="preserve"> </w:t>
      </w:r>
      <w:r>
        <w:rPr>
          <w:bCs/>
          <w:b/>
        </w:rPr>
        <w:t xml:space="preserve">Chef</w:t>
      </w:r>
      <w:r>
        <w:t xml:space="preserve"> </w:t>
      </w:r>
      <w:r>
        <w:t xml:space="preserve">to showcase versatility and ingenuity. By developing flavorful and nutritious vegan options, a</w:t>
      </w:r>
      <w:r>
        <w:t xml:space="preserve"> </w:t>
      </w:r>
      <w:r>
        <w:rPr>
          <w:bCs/>
          <w:b/>
        </w:rPr>
        <w:t xml:space="preserve">Chef</w:t>
      </w:r>
      <w:r>
        <w:t xml:space="preserve"> </w:t>
      </w:r>
      <w:r>
        <w:t xml:space="preserve">caters to diverse dietary preferences while promoting healthier lifestyles in New Zealand Auckland.</w:t>
      </w:r>
    </w:p>
    <w:bookmarkEnd w:id="27"/>
    <w:bookmarkEnd w:id="28"/>
    <w:bookmarkStart w:id="29" w:name="X5ec9af100bfe30b49e9709ffd1bc8b38608139c"/>
    <w:p>
      <w:pPr>
        <w:pStyle w:val="Heading2"/>
      </w:pPr>
      <w:r>
        <w:t xml:space="preserve">4.0 Challenges Facing the Chef in New Zealand Auckland</w:t>
      </w:r>
    </w:p>
    <w:p>
      <w:pPr>
        <w:pStyle w:val="FirstParagraph"/>
      </w:pPr>
      <w:r>
        <w:t xml:space="preserve">Despite its vibrant culinary scene, a</w:t>
      </w:r>
      <w:r>
        <w:t xml:space="preserve"> </w:t>
      </w:r>
      <w:r>
        <w:rPr>
          <w:bCs/>
          <w:b/>
        </w:rPr>
        <w:t xml:space="preserve">Chef</w:t>
      </w:r>
      <w:r>
        <w:t xml:space="preserve"> </w:t>
      </w:r>
      <w:r>
        <w:t xml:space="preserve">faces numerous challenges in executing their craft effectively within New Zealand Auckland. One significant issue is labor shortages exacerbated by post-pandemic economic conditions and changing work preferences among younger generations.</w:t>
      </w:r>
    </w:p>
    <w:p>
      <w:pPr>
        <w:pStyle w:val="BodyText"/>
      </w:pPr>
      <w:r>
        <w:t xml:space="preserve">Another challenge lies in balancing cost constraints with premium ingredient costs. Fresh seafood and organic produce are highly prized components of a</w:t>
      </w:r>
      <w:r>
        <w:t xml:space="preserve"> </w:t>
      </w:r>
      <w:r>
        <w:rPr>
          <w:bCs/>
          <w:b/>
        </w:rPr>
        <w:t xml:space="preserve">Chef</w:t>
      </w:r>
      <w:r>
        <w:t xml:space="preserve">'s menu but can be expensive to procure consistently. Furthermore, supply chain disruptions caused by global events often impact the availability of key ingredients, requiring a</w:t>
      </w:r>
      <w:r>
        <w:t xml:space="preserve"> </w:t>
      </w:r>
      <w:r>
        <w:rPr>
          <w:bCs/>
          <w:b/>
        </w:rPr>
        <w:t xml:space="preserve">Chef</w:t>
      </w:r>
      <w:r>
        <w:t xml:space="preserve"> </w:t>
      </w:r>
      <w:r>
        <w:t xml:space="preserve">to remain flexible and resourceful.</w:t>
      </w:r>
    </w:p>
    <w:p>
      <w:pPr>
        <w:pStyle w:val="BodyText"/>
      </w:pPr>
      <w:r>
        <w:t xml:space="preserve">Social expectations also play a role; diners increasingly demand transparency regarding sourcing practices and ethical considerations. A</w:t>
      </w:r>
      <w:r>
        <w:t xml:space="preserve"> </w:t>
      </w:r>
      <w:r>
        <w:rPr>
          <w:bCs/>
          <w:b/>
        </w:rPr>
        <w:t xml:space="preserve">Chef</w:t>
      </w:r>
      <w:r>
        <w:t xml:space="preserve"> </w:t>
      </w:r>
      <w:r>
        <w:t xml:space="preserve">must therefore communicate openly about their commitment to sustainability and fairness while delivering high-quality dishes that satisfy discerning palates in New Zealand Auckland.</w:t>
      </w:r>
    </w:p>
    <w:bookmarkEnd w:id="29"/>
    <w:bookmarkStart w:id="33" w:name="Xd512c43486fc349ea73409f161fe44a4a4d80af"/>
    <w:p>
      <w:pPr>
        <w:pStyle w:val="Heading2"/>
      </w:pPr>
      <w:r>
        <w:t xml:space="preserve">5.0 Future Directions for the Chef in New Zealand Auckland</w:t>
      </w:r>
    </w:p>
    <w:p>
      <w:pPr>
        <w:pStyle w:val="FirstParagraph"/>
      </w:pPr>
      <w:r>
        <w:t xml:space="preserve">Looking ahead, several opportunities exist for a</w:t>
      </w:r>
      <w:r>
        <w:t xml:space="preserve"> </w:t>
      </w:r>
      <w:r>
        <w:rPr>
          <w:bCs/>
          <w:b/>
        </w:rPr>
        <w:t xml:space="preserve">Chef</w:t>
      </w:r>
      <w:r>
        <w:t xml:space="preserve"> </w:t>
      </w:r>
      <w:r>
        <w:t xml:space="preserve">to further enhance their impact on the culinary landscape of New Zealand Auckland.</w:t>
      </w:r>
    </w:p>
    <w:bookmarkStart w:id="30" w:name="culinary-tourism-growth"/>
    <w:p>
      <w:pPr>
        <w:pStyle w:val="Heading3"/>
      </w:pPr>
      <w:r>
        <w:t xml:space="preserve">5.1 Culinary Tourism Growth</w:t>
      </w:r>
    </w:p>
    <w:p>
      <w:pPr>
        <w:pStyle w:val="FirstParagraph"/>
      </w:pPr>
      <w:r>
        <w:t xml:space="preserve">Tourism continues to be a major driver of economic activity in New Zealand Auckland, presenting untapped potential for culinary tourism experiences. A forward-thinking</w:t>
      </w:r>
      <w:r>
        <w:t xml:space="preserve"> </w:t>
      </w:r>
      <w:r>
        <w:rPr>
          <w:bCs/>
          <w:b/>
        </w:rPr>
        <w:t xml:space="preserve">Chef</w:t>
      </w:r>
      <w:r>
        <w:t xml:space="preserve"> </w:t>
      </w:r>
      <w:r>
        <w:t xml:space="preserve">can collaborate with tour operators to create immersive food tours that highlight regional specialties and educate visitors about local traditions.</w:t>
      </w:r>
    </w:p>
    <w:bookmarkEnd w:id="30"/>
    <w:bookmarkStart w:id="31" w:name="educational-initiatives"/>
    <w:p>
      <w:pPr>
        <w:pStyle w:val="Heading3"/>
      </w:pPr>
      <w:r>
        <w:t xml:space="preserve">5.2 Educational Initiatives</w:t>
      </w:r>
    </w:p>
    <w:p>
      <w:pPr>
        <w:pStyle w:val="FirstParagraph"/>
      </w:pPr>
      <w:r>
        <w:t xml:space="preserve">Educating aspiring chefs about sustainable practices and innovative techniques is crucial for maintaining excellence in the field. Establishing mentorship programs or workshops led by experienced</w:t>
      </w:r>
      <w:r>
        <w:t xml:space="preserve"> </w:t>
      </w:r>
      <w:r>
        <w:rPr>
          <w:bCs/>
          <w:b/>
        </w:rPr>
        <w:t xml:space="preserve">Chef</w:t>
      </w:r>
      <w:r>
        <w:t xml:space="preserve"> </w:t>
      </w:r>
      <w:r>
        <w:t xml:space="preserve">professionals could inspire the next generation of culinary talent dedicated to upholding high standards in New Zealand Auckland.</w:t>
      </w:r>
    </w:p>
    <w:bookmarkEnd w:id="31"/>
    <w:bookmarkStart w:id="32" w:name="global-collaborations"/>
    <w:p>
      <w:pPr>
        <w:pStyle w:val="Heading3"/>
      </w:pPr>
      <w:r>
        <w:t xml:space="preserve">5.3 Global Collaborations</w:t>
      </w:r>
    </w:p>
    <w:p>
      <w:pPr>
        <w:pStyle w:val="FirstParagraph"/>
      </w:pPr>
      <w:r>
        <w:t xml:space="preserve">In an increasingly interconnected world, international collaborations offer valuable opportunities for knowledge exchange and skill enhancement. A</w:t>
      </w:r>
      <w:r>
        <w:t xml:space="preserve"> </w:t>
      </w:r>
      <w:r>
        <w:rPr>
          <w:bCs/>
          <w:b/>
        </w:rPr>
        <w:t xml:space="preserve">Chef</w:t>
      </w:r>
      <w:r>
        <w:t xml:space="preserve"> </w:t>
      </w:r>
      <w:r>
        <w:t xml:space="preserve">based in New Zealand Auckland might participate in global culinary summits or engage in joint ventures with foreign restaurants to share expertise and expand their reach beyond local boundaries.</w:t>
      </w:r>
    </w:p>
    <w:bookmarkEnd w:id="32"/>
    <w:bookmarkEnd w:id="33"/>
    <w:bookmarkStart w:id="34" w:name="conclusion"/>
    <w:p>
      <w:pPr>
        <w:pStyle w:val="Heading2"/>
      </w:pPr>
      <w:r>
        <w:t xml:space="preserve">6.0 Conclusion</w:t>
      </w:r>
    </w:p>
    <w:p>
      <w:pPr>
        <w:pStyle w:val="FirstParagraph"/>
      </w:pPr>
      <w:r>
        <w:t xml:space="preserve">In conclusion, the role of a</w:t>
      </w:r>
      <w:r>
        <w:t xml:space="preserve"> </w:t>
      </w:r>
      <w:r>
        <w:rPr>
          <w:bCs/>
          <w:b/>
        </w:rPr>
        <w:t xml:space="preserve">Chef</w:t>
      </w:r>
      <w:r>
        <w:t xml:space="preserve"> </w:t>
      </w:r>
      <w:r>
        <w:t xml:space="preserve">extends far beyond preparing meals—it encompasses innovation, sustainability, cultural preservation, and community engagement. Within the bustling culinary ecosystem of New Zealand Auckland, a skilled</w:t>
      </w:r>
      <w:r>
        <w:t xml:space="preserve"> </w:t>
      </w:r>
      <w:r>
        <w:rPr>
          <w:bCs/>
          <w:b/>
        </w:rPr>
        <w:t xml:space="preserve">Chef</w:t>
      </w:r>
      <w:r>
        <w:t xml:space="preserve"> </w:t>
      </w:r>
      <w:r>
        <w:t xml:space="preserve">plays a vital role in shaping perceptions of local cuisine while contributing meaningfully to regional development.</w:t>
      </w:r>
    </w:p>
    <w:p>
      <w:pPr>
        <w:pStyle w:val="BodyText"/>
      </w:pPr>
      <w:r>
        <w:t xml:space="preserve">This</w:t>
      </w:r>
      <w:r>
        <w:t xml:space="preserve"> </w:t>
      </w:r>
      <w:r>
        <w:rPr>
          <w:bCs/>
          <w:b/>
        </w:rPr>
        <w:t xml:space="preserve">Term Paper</w:t>
      </w:r>
      <w:r>
        <w:t xml:space="preserve"> </w:t>
      </w:r>
      <w:r>
        <w:t xml:space="preserve">has examined various facets influencing the practice of a</w:t>
      </w:r>
      <w:r>
        <w:t xml:space="preserve"> </w:t>
      </w:r>
      <w:r>
        <w:rPr>
          <w:bCs/>
          <w:b/>
        </w:rPr>
        <w:t xml:space="preserve">Chef</w:t>
      </w:r>
      <w:r>
        <w:t xml:space="preserve">, from historical roots and modern trends to emerging challenges and future prospects. As New Zealand Auckland continues to evolve, so too will the responsibilities and opportunities available to those who call themselves chefs. Ultimately, it is through dedication, creativity, and collaboration that a true</w:t>
      </w:r>
      <w:r>
        <w:t xml:space="preserve"> </w:t>
      </w:r>
      <w:r>
        <w:rPr>
          <w:bCs/>
          <w:b/>
        </w:rPr>
        <w:t xml:space="preserve">Chef</w:t>
      </w:r>
      <w:r>
        <w:t xml:space="preserve"> </w:t>
      </w:r>
      <w:r>
        <w:t xml:space="preserve">can leave an indelible mark on the gastronomic legacy of New Zealand Auckland.</w:t>
      </w:r>
    </w:p>
    <w:bookmarkEnd w:id="34"/>
    <w:bookmarkStart w:id="35" w:name="references"/>
    <w:p>
      <w:pPr>
        <w:pStyle w:val="Heading2"/>
      </w:pPr>
      <w:r>
        <w:t xml:space="preserve">References</w:t>
      </w:r>
    </w:p>
    <w:p>
      <w:pPr>
        <w:numPr>
          <w:ilvl w:val="0"/>
          <w:numId w:val="1001"/>
        </w:numPr>
        <w:pStyle w:val="Compact"/>
      </w:pPr>
      <w:r>
        <w:t xml:space="preserve">Hospitality New Zealand. (2023). "State of the Industry Report." Auckland: Hospitality NZ Publications.</w:t>
      </w:r>
    </w:p>
    <w:p>
      <w:pPr>
        <w:numPr>
          <w:ilvl w:val="0"/>
          <w:numId w:val="1001"/>
        </w:numPr>
        <w:pStyle w:val="Compact"/>
      </w:pPr>
      <w:r>
        <w:t xml:space="preserve">New Zealand Ministry for Primary Industries. (n.d.). "Sustainable Fisheries Management Guidelines." Wellington: MPI Press.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Chef in New Zealand Auckland</dc:title>
  <dc:creator/>
  <dc:language>en</dc:language>
  <cp:keywords/>
  <dcterms:created xsi:type="dcterms:W3CDTF">2026-07-29T21:10:37Z</dcterms:created>
  <dcterms:modified xsi:type="dcterms:W3CDTF">2026-07-29T21:10:37Z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