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Pakistan</w:t>
      </w:r>
      <w:r>
        <w:t xml:space="preserve"> </w:t>
      </w:r>
      <w:r>
        <w:t xml:space="preserve">Islamabad</w:t>
      </w:r>
    </w:p>
    <w:bookmarkStart w:id="27" w:name="term-paper"/>
    <w:p>
      <w:pPr>
        <w:pStyle w:val="Heading1"/>
      </w:pPr>
      <w:r>
        <w:t xml:space="preserve">Term Paper</w:t>
      </w:r>
    </w:p>
    <w:bookmarkStart w:id="26" w:name="X432f929dba619f67af490c353b8fb6007e5c9d5"/>
    <w:p>
      <w:pPr>
        <w:pStyle w:val="Heading2"/>
      </w:pPr>
      <w:r>
        <w:t xml:space="preserve">An Analysis of the Professional Chef's Role in the Contemporary Gastronomic Scene of Pakistan Islamabad</w:t>
      </w:r>
    </w:p>
    <w:p>
      <w:pPr>
        <w:pStyle w:val="FirstParagraph"/>
      </w:pPr>
      <w:r>
        <w:t xml:space="preserve">The culinary arts have long served as a mirror to society, reflecting cultural values, historical shifts, and economic developments. In recent years, Pakistan has witnessed a significant transformation in its food industry, moving beyond traditional home cooking and local street food vendors to embrace professionalized dining experiences. At the heart of this transformation is the figure of the Chef. This term paper explores the evolving role of the</w:t>
      </w:r>
      <w:r>
        <w:t xml:space="preserve"> </w:t>
      </w:r>
      <w:r>
        <w:rPr>
          <w:bCs/>
          <w:b/>
        </w:rPr>
        <w:t xml:space="preserve">Chef</w:t>
      </w:r>
      <w:r>
        <w:t xml:space="preserve"> </w:t>
      </w:r>
      <w:r>
        <w:t xml:space="preserve">within specific context of</w:t>
      </w:r>
      <w:r>
        <w:t xml:space="preserve"> </w:t>
      </w:r>
      <w:r>
        <w:rPr>
          <w:bCs/>
          <w:b/>
        </w:rPr>
        <w:t xml:space="preserve">Pakistan Islamabad</w:t>
      </w:r>
      <w:r>
        <w:t xml:space="preserve">, analyzing how this profession bridges traditional Pakistani heritage with modern global culinary trends.</w:t>
      </w:r>
    </w:p>
    <w:bookmarkStart w:id="20" w:name="Xbc89ad716b3fc9c217e429ffe1c1ed4e6eb1e0a"/>
    <w:p>
      <w:pPr>
        <w:pStyle w:val="Heading3"/>
      </w:pPr>
      <w:r>
        <w:t xml:space="preserve">Introduction to Culinary Evolution in Pakistan</w:t>
      </w:r>
    </w:p>
    <w:p>
      <w:pPr>
        <w:pStyle w:val="FirstParagraph"/>
      </w:pPr>
      <w:r>
        <w:t xml:space="preserve">Pakistan’s gastronomic history is rich and diverse, characterized by the Mughal influences, Punjabi robustness, Sindhi spice profiles, and Kashmiri delicacies. However, the definition of professional cooking has shifted dramatically over the last decade. The emergence of fine dining establishments in urban centers has elevated cooking from a domestic skill to a recognized profession requiring formal training and artistic innovation. This shift is most pronounced in</w:t>
      </w:r>
      <w:r>
        <w:t xml:space="preserve"> </w:t>
      </w:r>
      <w:r>
        <w:rPr>
          <w:bCs/>
          <w:b/>
        </w:rPr>
        <w:t xml:space="preserve">Pakistan Islamabad</w:t>
      </w:r>
      <w:r>
        <w:t xml:space="preserve">, the capital city, which serves as a hub for diplomatic missions, corporate headquarters, and an increasingly affluent middle class.</w:t>
      </w:r>
    </w:p>
    <w:p>
      <w:pPr>
        <w:pStyle w:val="BodyText"/>
      </w:pPr>
      <w:r>
        <w:t xml:space="preserve">In this environment, the</w:t>
      </w:r>
      <w:r>
        <w:t xml:space="preserve"> </w:t>
      </w:r>
      <w:r>
        <w:rPr>
          <w:bCs/>
          <w:b/>
        </w:rPr>
        <w:t xml:space="preserve">Chef</w:t>
      </w:r>
      <w:r>
        <w:t xml:space="preserve"> </w:t>
      </w:r>
      <w:r>
        <w:t xml:space="preserve">is no longer merely a cook who prepares meals; they are curators of experience. The term paper argues that in</w:t>
      </w:r>
      <w:r>
        <w:t xml:space="preserve"> </w:t>
      </w:r>
      <w:r>
        <w:rPr>
          <w:bCs/>
          <w:b/>
        </w:rPr>
        <w:t xml:space="preserve">Pakistan Islamabad</w:t>
      </w:r>
      <w:r>
        <w:t xml:space="preserve">, the Chef plays a pivotal role in redefining national identity through food, adapting to international standards while preserving indigenous flavors.</w:t>
      </w:r>
    </w:p>
    <w:bookmarkEnd w:id="20"/>
    <w:bookmarkStart w:id="21" w:name="X79e1619c22957963a7591a0f12f61670ec95d86"/>
    <w:p>
      <w:pPr>
        <w:pStyle w:val="Heading3"/>
      </w:pPr>
      <w:r>
        <w:t xml:space="preserve">The Professionalization of the Chef Profession</w:t>
      </w:r>
    </w:p>
    <w:p>
      <w:pPr>
        <w:pStyle w:val="FirstParagraph"/>
      </w:pPr>
      <w:r>
        <w:t xml:space="preserve">Historically, culinary skills in South Asia were often passed down through generations within families or learned through apprenticeships in traditional dhabas and restaurants. Today, there is a growing emphasis on formal culinary education. Many aspiring chefs are enrolling in institutes across</w:t>
      </w:r>
      <w:r>
        <w:t xml:space="preserve"> </w:t>
      </w:r>
      <w:r>
        <w:rPr>
          <w:bCs/>
          <w:b/>
        </w:rPr>
        <w:t xml:space="preserve">Pakistan Islamabad</w:t>
      </w:r>
      <w:r>
        <w:t xml:space="preserve"> </w:t>
      </w:r>
      <w:r>
        <w:t xml:space="preserve">to gain certifications that align with international hospitality standards. This professionalization brings several changes to the role of the Chef.</w:t>
      </w:r>
    </w:p>
    <w:p>
      <w:pPr>
        <w:pStyle w:val="BodyText"/>
      </w:pPr>
      <w:r>
        <w:t xml:space="preserve">Firstly, it introduces hygiene and safety protocols that were previously informal. A modern Chef in</w:t>
      </w:r>
      <w:r>
        <w:t xml:space="preserve"> </w:t>
      </w:r>
      <w:r>
        <w:rPr>
          <w:bCs/>
          <w:b/>
        </w:rPr>
        <w:t xml:space="preserve">Pakistan Islamabad</w:t>
      </w:r>
      <w:r>
        <w:t xml:space="preserve"> </w:t>
      </w:r>
      <w:r>
        <w:t xml:space="preserve">is expected to maintain strict adherence to food safety regulations, ensuring that high-end dining meets global health standards. Secondly, it emphasizes menu engineering and cost control. The contemporary Chef must balance artistic creativity with business acumen, managing kitchen inventory and labor costs effectively. This shift marks a departure from the traditional model where the chef was solely focused on taste rather than operational efficiency.</w:t>
      </w:r>
    </w:p>
    <w:bookmarkEnd w:id="21"/>
    <w:bookmarkStart w:id="22" w:name="bridging-tradition-and-modernity"/>
    <w:p>
      <w:pPr>
        <w:pStyle w:val="Heading3"/>
      </w:pPr>
      <w:r>
        <w:t xml:space="preserve">Bridging Tradition and Modernity</w:t>
      </w:r>
    </w:p>
    <w:p>
      <w:pPr>
        <w:pStyle w:val="FirstParagraph"/>
      </w:pPr>
      <w:r>
        <w:t xml:space="preserve">One of the most critical aspects of being a</w:t>
      </w:r>
      <w:r>
        <w:t xml:space="preserve"> </w:t>
      </w:r>
      <w:r>
        <w:rPr>
          <w:bCs/>
          <w:b/>
        </w:rPr>
        <w:t xml:space="preserve">Chef</w:t>
      </w:r>
      <w:r>
        <w:t xml:space="preserve"> </w:t>
      </w:r>
      <w:r>
        <w:t xml:space="preserve">in</w:t>
      </w:r>
      <w:r>
        <w:t xml:space="preserve"> </w:t>
      </w:r>
      <w:r>
        <w:rPr>
          <w:bCs/>
          <w:b/>
        </w:rPr>
        <w:t xml:space="preserve">Pakistan Islamabad</w:t>
      </w:r>
      <w:r>
        <w:t xml:space="preserve"> </w:t>
      </w:r>
      <w:r>
        <w:t xml:space="preserve">today is the ability to blend tradition with modernity. The city’s demographic includes diplomats, expatriates, and local elites who appreciate both authentic Pakistani cuisine and international fare. Consequently, Chefs are increasingly engaging in "fusion" cooking.</w:t>
      </w:r>
    </w:p>
    <w:p>
      <w:pPr>
        <w:pStyle w:val="BodyText"/>
      </w:pPr>
      <w:r>
        <w:t xml:space="preserve">For instance, it is common to see dishes that reinterpret traditional Nihari or Karahi using French plating techniques or incorporating exotic ingredients like truffles or saffron-infused oils. This innovation allows the Chef to showcase Pakistani heritage on a global stage. In</w:t>
      </w:r>
      <w:r>
        <w:t xml:space="preserve"> </w:t>
      </w:r>
      <w:r>
        <w:rPr>
          <w:bCs/>
          <w:b/>
        </w:rPr>
        <w:t xml:space="preserve">Pakistan Islamabad</w:t>
      </w:r>
      <w:r>
        <w:t xml:space="preserve">, this fusion is not just about novelty; it is a strategic response to a diverse clientele that seeks familiarity with an element of surprise. The Chef becomes an ambassador of culture, explaining the history behind dishes while presenting them in innovative ways.</w:t>
      </w:r>
    </w:p>
    <w:bookmarkEnd w:id="22"/>
    <w:bookmarkStart w:id="23" w:name="economic-and-social-impact"/>
    <w:p>
      <w:pPr>
        <w:pStyle w:val="Heading3"/>
      </w:pPr>
      <w:r>
        <w:t xml:space="preserve">Economic and Social Impact</w:t>
      </w:r>
    </w:p>
    <w:p>
      <w:pPr>
        <w:pStyle w:val="FirstParagraph"/>
      </w:pPr>
      <w:r>
        <w:t xml:space="preserve">The rise of the professional Chef has had tangible economic impacts on</w:t>
      </w:r>
      <w:r>
        <w:t xml:space="preserve"> </w:t>
      </w:r>
      <w:r>
        <w:rPr>
          <w:bCs/>
          <w:b/>
        </w:rPr>
        <w:t xml:space="preserve">Pakistan Islamabad</w:t>
      </w:r>
      <w:r>
        <w:t xml:space="preserve">. It has created a new ecosystem of supporting industries, including premium grocery suppliers, kitchen equipment importers, and culinary training centers. Furthermore, it has elevated the social status of chefs. No longer viewed merely as service staff, leading Chefs in</w:t>
      </w:r>
      <w:r>
        <w:t xml:space="preserve"> </w:t>
      </w:r>
      <w:r>
        <w:rPr>
          <w:bCs/>
          <w:b/>
        </w:rPr>
        <w:t xml:space="preserve">Pakistan Islamabad</w:t>
      </w:r>
      <w:r>
        <w:t xml:space="preserve"> </w:t>
      </w:r>
      <w:r>
        <w:t xml:space="preserve">are now recognized as celebrities and influencers. Their menus dictate trends in fashion and lifestyle among the urban population.</w:t>
      </w:r>
    </w:p>
    <w:p>
      <w:pPr>
        <w:pStyle w:val="BodyText"/>
      </w:pPr>
      <w:r>
        <w:t xml:space="preserve">Socially, the Chef also plays a role in community building. Through food festivals, pop-up dinners, and culinary workshops organized across</w:t>
      </w:r>
      <w:r>
        <w:t xml:space="preserve"> </w:t>
      </w:r>
      <w:r>
        <w:rPr>
          <w:bCs/>
          <w:b/>
        </w:rPr>
        <w:t xml:space="preserve">Pakistan Islamabad</w:t>
      </w:r>
      <w:r>
        <w:t xml:space="preserve">, Chefs foster dialogue and cultural exchange. These events provide platforms for young talent to emerge, further democratizing access to high-level culinary knowledge.</w:t>
      </w:r>
    </w:p>
    <w:bookmarkEnd w:id="23"/>
    <w:bookmarkStart w:id="24" w:name="challenges-facing-the-modern-chef"/>
    <w:p>
      <w:pPr>
        <w:pStyle w:val="Heading3"/>
      </w:pPr>
      <w:r>
        <w:t xml:space="preserve">Challenges Facing the Modern Chef</w:t>
      </w:r>
    </w:p>
    <w:p>
      <w:pPr>
        <w:pStyle w:val="FirstParagraph"/>
      </w:pPr>
      <w:r>
        <w:t xml:space="preserve">Despite the progress, Chefs in</w:t>
      </w:r>
      <w:r>
        <w:t xml:space="preserve"> </w:t>
      </w:r>
      <w:r>
        <w:rPr>
          <w:bCs/>
          <w:b/>
        </w:rPr>
        <w:t xml:space="preserve">Pakistan Islamabad</w:t>
      </w:r>
      <w:r>
        <w:t xml:space="preserve"> </w:t>
      </w:r>
      <w:r>
        <w:t xml:space="preserve">face significant challenges. Supply chain inconsistencies can make it difficult to source high-quality local produce year-round. Additionally, there is a skills gap; while formal education is growing, there is still a shortage of mid-level kitchen managers who can lead large teams effectively. Moreover, the pressure to constantly innovate can lead to burnout in an industry known for long hours and high stress.</w:t>
      </w:r>
    </w:p>
    <w:p>
      <w:pPr>
        <w:pStyle w:val="BodyText"/>
      </w:pPr>
      <w:r>
        <w:t xml:space="preserve">Another challenge lies in consumer education. While</w:t>
      </w:r>
      <w:r>
        <w:t xml:space="preserve"> </w:t>
      </w:r>
      <w:r>
        <w:rPr>
          <w:bCs/>
          <w:b/>
        </w:rPr>
        <w:t xml:space="preserve">Pakistan Islamabad</w:t>
      </w:r>
      <w:r>
        <w:t xml:space="preserve"> </w:t>
      </w:r>
      <w:r>
        <w:t xml:space="preserve">has a sophisticated food scene, there remains a segment of the population accustomed to heavily spiced or fried foods. Chefs often have the difficult task of introducing healthier, less oily alternatives without compromising on flavor, requiring them to act as educators as much as cooks.</w:t>
      </w:r>
    </w:p>
    <w:bookmarkEnd w:id="24"/>
    <w:bookmarkStart w:id="25" w:name="conclusion"/>
    <w:p>
      <w:pPr>
        <w:pStyle w:val="Heading3"/>
      </w:pPr>
      <w:r>
        <w:t xml:space="preserve">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rPr>
        <w:t xml:space="preserve">Pakistan Islamabad</w:t>
      </w:r>
      <w:r>
        <w:t xml:space="preserve"> </w:t>
      </w:r>
      <w:r>
        <w:t xml:space="preserve">has transcended traditional boundaries to become a dynamic force in cultural and economic development. By professionalizing their craft, innovating within culinary traditions, and engaging with a diverse clientele, Chefs are reshaping the gastronomic identity of the capital city. They serve as custodians of Pakistani heritage while embracing global trends. As</w:t>
      </w:r>
      <w:r>
        <w:t xml:space="preserve"> </w:t>
      </w:r>
      <w:r>
        <w:rPr>
          <w:bCs/>
          <w:b/>
        </w:rPr>
        <w:t xml:space="preserve">Pakistan Islamabad</w:t>
      </w:r>
      <w:r>
        <w:t xml:space="preserve"> </w:t>
      </w:r>
      <w:r>
        <w:t xml:space="preserve">continues to grow as an economic and diplomatic hub, the significance of the professional Chef will only increase. Future research should focus on sustainability practices in these kitchens and the long-term impact of culinary tourism driven by these professionals.</w:t>
      </w:r>
    </w:p>
    <w:p>
      <w:pPr>
        <w:pStyle w:val="BodyText"/>
      </w:pPr>
      <w:r>
        <w:t xml:space="preserve">This term paper underscores that understanding the Chef is key to understanding modern</w:t>
      </w:r>
      <w:r>
        <w:t xml:space="preserve"> </w:t>
      </w:r>
      <w:r>
        <w:rPr>
          <w:bCs/>
          <w:b/>
        </w:rPr>
        <w:t xml:space="preserve">Pakistan Islamabad</w:t>
      </w:r>
      <w:r>
        <w:t xml:space="preserve">. It is a narrative of evolution, where ancient recipes meet contemporary techniques, creating a unique culinary tapestry that defines the city's vibrant social landscape.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the Culinary Landscape of Pakistan Islamabad</dc:title>
  <dc:creator/>
  <dc:language>en</dc:language>
  <cp:keywords/>
  <dcterms:created xsi:type="dcterms:W3CDTF">2026-07-29T06:59:41Z</dcterms:created>
  <dcterms:modified xsi:type="dcterms:W3CDTF">2026-07-29T06:59:41Z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