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Russia</w:t>
      </w:r>
      <w:r>
        <w:t xml:space="preserve"> </w:t>
      </w:r>
      <w:r>
        <w:t xml:space="preserve">Moscow</w:t>
      </w:r>
    </w:p>
    <w:bookmarkStart w:id="30" w:name="X2b0f139dca7779b087932e28f9b7fa19268cef1"/>
    <w:p>
      <w:pPr>
        <w:pStyle w:val="Heading1"/>
      </w:pPr>
      <w:r>
        <w:t xml:space="preserve">The Evolution and Cultural Significance of the Chef in Russia Moscow</w:t>
      </w:r>
    </w:p>
    <w:p>
      <w:pPr>
        <w:pStyle w:val="FirstParagraph"/>
      </w:pPr>
      <w:r>
        <w:rPr>
          <w:bCs/>
          <w:b/>
        </w:rPr>
        <w:t xml:space="preserve">A Term Paper on Culinary Leadership, Tradition, and Innovation</w:t>
      </w:r>
    </w:p>
    <w:bookmarkStart w:id="20" w:name="abstract"/>
    <w:p>
      <w:pPr>
        <w:pStyle w:val="Heading2"/>
      </w:pPr>
      <w:r>
        <w:t xml:space="preserve">Abstract</w:t>
      </w:r>
    </w:p>
    <w:p>
      <w:pPr>
        <w:pStyle w:val="FirstParagraph"/>
      </w:pPr>
      <w:r>
        <w:t xml:space="preserve">This term paper explores the multifaceted role of the Chef within the specific socio-cultural context of Russia Moscow. It examines how historical shifts from imperial kitchens to Soviet communal dining and finally to modern gastronomic hubs have defined professional standards. The document analyzes how a Chef in Russia Moscow serves not merely as a cook, but as a custodian of national identity and an innovator adapting global trends to local palates.</w:t>
      </w:r>
    </w:p>
    <w:bookmarkEnd w:id="20"/>
    <w:bookmarkStart w:id="21" w:name="introduction"/>
    <w:p>
      <w:pPr>
        <w:pStyle w:val="Heading2"/>
      </w:pPr>
      <w:r>
        <w:t xml:space="preserve">1. Introduction</w:t>
      </w:r>
    </w:p>
    <w:p>
      <w:pPr>
        <w:pStyle w:val="FirstParagraph"/>
      </w:pPr>
      <w:r>
        <w:t xml:space="preserve">The culinary landscape is one of the most dynamic sectors of the modern economy, acting as a mirror to societal values, historical continuity, and economic stability. In this context, the figure of the Chef emerges as a central protagonist. However, when analyzing this role through an academic lens regarding Russia Moscow—a city that serves as both the political heart and cultural epicenter of Russia—one must look beyond technical proficiency in cooking. The Chef in Russia Moscow operates at a complex intersection where deep-rooted Soviet traditions meet aggressive globalization and Western culinary trends.</w:t>
      </w:r>
    </w:p>
    <w:p>
      <w:pPr>
        <w:pStyle w:val="BodyText"/>
      </w:pPr>
      <w:r>
        <w:t xml:space="preserve">This term paper argues that the contemporary Chef in Russia Moscow is defined by a dual mandate: preserving the integrity of traditional Russian gastronomy while simultaneously innovating to meet international standards. The unique environment of Russia Moscow, with its rapid pace and diverse population, creates a distinct professional ecosystem for chefs who must navigate logistical challenges, cultural expectations, and a highly competitive market.</w:t>
      </w:r>
    </w:p>
    <w:bookmarkEnd w:id="21"/>
    <w:bookmarkStart w:id="22" w:name="Xb2da1c498ff4a1b145e655b89ae2d7fc3128906"/>
    <w:p>
      <w:pPr>
        <w:pStyle w:val="Heading2"/>
      </w:pPr>
      <w:r>
        <w:t xml:space="preserve">2. Historical Context: From Imperial Courts to Soviet Stalinska</w:t>
      </w:r>
    </w:p>
    <w:p>
      <w:pPr>
        <w:pStyle w:val="FirstParagraph"/>
      </w:pPr>
      <w:r>
        <w:t xml:space="preserve">To understand the modern Chef in Russia Moscow, one must first look at the historical foundations. During the Tsarist era, fine dining was heavily influenced by French cuisine, establishing a precedent that high-status cooking required Western sophistication. The Chef was often an imported figure or someone trained in European traditions.</w:t>
      </w:r>
    </w:p>
    <w:p>
      <w:pPr>
        <w:pStyle w:val="BodyText"/>
      </w:pPr>
      <w:r>
        <w:t xml:space="preserve">The collapse of this structure during the Bolshevik Revolution and the subsequent establishment of the Soviet Union radically altered this dynamic. For decades, food in Russia Moscow was characterized by standardization and scarcity. The role of the Chef became less about artistic expression and more about efficient mass production within state-run institutions known as "stolovayas" (cafeterias). However, even during this period, elite establishments catering to the Communist party nomenklatura maintained high standards, preserving certain culinary techniques.</w:t>
      </w:r>
    </w:p>
    <w:p>
      <w:pPr>
        <w:pStyle w:val="BodyText"/>
      </w:pPr>
      <w:r>
        <w:t xml:space="preserve">The post-Soviet era brought a shock of freedom and abundance. In Russia Moscow, this transition was explosive. Suddenly available were ingredients that had been missing for generations: fresh produce from abroad, exotic meats, and diverse spices. The Chef in Russia Moscow found themselves in a void where they had to invent the modern culinary scene almost from scratch.</w:t>
      </w:r>
    </w:p>
    <w:bookmarkEnd w:id="22"/>
    <w:bookmarkStart w:id="25" w:name="X313a5d6b2424ff02bbc1b8f7654d1df3a70b89c"/>
    <w:p>
      <w:pPr>
        <w:pStyle w:val="Heading2"/>
      </w:pPr>
      <w:r>
        <w:t xml:space="preserve">3. The Modern Professional: Identity and Standards</w:t>
      </w:r>
    </w:p>
    <w:p>
      <w:pPr>
        <w:pStyle w:val="FirstParagraph"/>
      </w:pPr>
      <w:r>
        <w:t xml:space="preserve">In contemporary Russia Moscow, the title of Chef carries significant weight. It is no longer just a job title but a marker of social status and cultural capital. The modern Chef in this region is often educated abroad or has trained extensively in international hotels before returning to establish their own venues in districts like Patriarch’s Ponds or Tverskaya Street.</w:t>
      </w:r>
    </w:p>
    <w:bookmarkStart w:id="23" w:name="bridging-tradition-and-innovation"/>
    <w:p>
      <w:pPr>
        <w:pStyle w:val="Heading3"/>
      </w:pPr>
      <w:r>
        <w:t xml:space="preserve">3.1 Bridging Tradition and Innovation</w:t>
      </w:r>
    </w:p>
    <w:p>
      <w:pPr>
        <w:pStyle w:val="FirstParagraph"/>
      </w:pPr>
      <w:r>
        <w:t xml:space="preserve">A defining characteristic of the Chef operating in Russia Moscow today is the "New Russian Cuisine" movement. Unlike chefs in other global cities who might focus purely on molecular gastronomy or fusion, Chefs in Russia Moscow are often engaged in a dialogue with history. They are tasked with deconstructing classic dishes like borscht, pelmeni, and blini, elevating them using modern techniques such as sous-vide or fermentation.</w:t>
      </w:r>
    </w:p>
    <w:p>
      <w:pPr>
        <w:pStyle w:val="BodyText"/>
      </w:pPr>
      <w:r>
        <w:t xml:space="preserve">This approach requires a profound understanding of local ingredients. The Chef must know the sourcing networks for rye flour from specific regions of Russia or mushrooms foraged in the forests surrounding the capital. This connection to terroir is essential for establishing authenticity in a market that values both heritage and quality.</w:t>
      </w:r>
    </w:p>
    <w:bookmarkEnd w:id="23"/>
    <w:bookmarkStart w:id="24" w:name="leadership-and-kitchen-hierarchy"/>
    <w:p>
      <w:pPr>
        <w:pStyle w:val="Heading3"/>
      </w:pPr>
      <w:r>
        <w:t xml:space="preserve">3.2 Leadership and Kitchen Hierarchy</w:t>
      </w:r>
    </w:p>
    <w:p>
      <w:pPr>
        <w:pStyle w:val="FirstParagraph"/>
      </w:pPr>
      <w:r>
        <w:t xml:space="preserve">The hierarchical structure of professional kitchens, often modeled after French brigade systems, has been adopted in Russia Moscow but adapted to local management styles. The Chef here must be a strict disciplinarian due to the high-pressure environment of a city that never sleeps. However, there is also a growing emphasis on mentorship and education. Many top Chefs in Russia Moscow run culinary schools or masterclasses, recognizing that the industry faces labor shortages and needs to train the next generation.</w:t>
      </w:r>
    </w:p>
    <w:bookmarkEnd w:id="24"/>
    <w:bookmarkEnd w:id="25"/>
    <w:bookmarkStart w:id="26" w:name="economic-and-social-impact"/>
    <w:p>
      <w:pPr>
        <w:pStyle w:val="Heading2"/>
      </w:pPr>
      <w:r>
        <w:t xml:space="preserve">4. Economic and Social Impact</w:t>
      </w:r>
    </w:p>
    <w:p>
      <w:pPr>
        <w:pStyle w:val="FirstParagraph"/>
      </w:pPr>
      <w:r>
        <w:t xml:space="preserve">The economic role of the Chef in Russia Moscow extends beyond restaurant revenue. As food tourism becomes a significant sector for Russian cities, Chefs act as ambassadors of Russian culture. When international visitors come to Russia Moscow, their experience is often mediated through the food they eat.</w:t>
      </w:r>
    </w:p>
    <w:p>
      <w:pPr>
        <w:pStyle w:val="BodyText"/>
      </w:pPr>
      <w:r>
        <w:t xml:space="preserve">Furthermore, inflation and supply chain volatility have made the Chef’s role in procurement critical. Sanctions and geopolitical tensions have forced Chefs in Russia Moscow to become creative supply chain managers, finding alternatives for imported cheeses or wines and sourcing local substitutes that maintain high quality. This resilience is a key metric of a successful Chef in the current climate.</w:t>
      </w:r>
    </w:p>
    <w:bookmarkEnd w:id="26"/>
    <w:bookmarkStart w:id="27" w:name="challenges-facing-the-contemporary-chef"/>
    <w:p>
      <w:pPr>
        <w:pStyle w:val="Heading2"/>
      </w:pPr>
      <w:r>
        <w:t xml:space="preserve">5. Challenges Facing the Contemporary Chef</w:t>
      </w:r>
    </w:p>
    <w:p>
      <w:pPr>
        <w:pStyle w:val="FirstParagraph"/>
      </w:pPr>
      <w:r>
        <w:t xml:space="preserve">The path for a Chef in Russia Moscow is fraught with challenges. The most significant is labor retention. The hospitality industry suffers from high turnover rates, and Chefs often face burnout due to long hours and intense competition.</w:t>
      </w:r>
    </w:p>
    <w:p>
      <w:pPr>
        <w:pStyle w:val="BodyText"/>
      </w:pPr>
      <w:r>
        <w:t xml:space="preserve">Additionally, there is the challenge of consumer education. While the elite dining scene in Russia Moscow has matured, a large portion of the population still expects traditional comfort foods at low prices. Chefs must balance artistic integrity with commercial viability, a tension that defines much of their daily work.</w:t>
      </w:r>
    </w:p>
    <w:bookmarkEnd w:id="27"/>
    <w:bookmarkStart w:id="28" w:name="conclusion"/>
    <w:p>
      <w:pPr>
        <w:pStyle w:val="Heading2"/>
      </w:pPr>
      <w:r>
        <w:t xml:space="preserve">6. Conclusion</w:t>
      </w:r>
    </w:p>
    <w:p>
      <w:pPr>
        <w:pStyle w:val="FirstParagraph"/>
      </w:pPr>
      <w:r>
        <w:t xml:space="preserve">In conclusion, the Chef in Russia Moscow is a complex professional figure shaped by centuries of historical upheaval and rapid modernization. They are not merely technicians of food but cultural curators who must navigate the delicate balance between preserving Russian culinary heritage and embracing global innovation. The environment of Russia Moscow, with its unique blend of wealth, history, and geopolitical complexity, demands a Chef who is adaptable, knowledgeable about local resources, and skilled in leadership.</w:t>
      </w:r>
    </w:p>
    <w:p>
      <w:pPr>
        <w:pStyle w:val="BodyText"/>
      </w:pPr>
      <w:r>
        <w:t xml:space="preserve">As Russia Moscow continues to evolve as a global city, the role of the Chef will likely expand further into sustainability advocacy and digital integration. Understanding this profession requires acknowledging that every dish served by a Chef in this context is part of a larger narrative about Russian identity, resilience, and ambition. Therefore, studying the Chef provides invaluable insight into the broader social and economic currents flowing through Russia Moscow.</w:t>
      </w:r>
    </w:p>
    <w:bookmarkEnd w:id="28"/>
    <w:bookmarkStart w:id="29" w:name="references"/>
    <w:p>
      <w:pPr>
        <w:pStyle w:val="Heading2"/>
      </w:pPr>
      <w:r>
        <w:t xml:space="preserve">References</w:t>
      </w:r>
    </w:p>
    <w:p>
      <w:pPr>
        <w:numPr>
          <w:ilvl w:val="0"/>
          <w:numId w:val="1001"/>
        </w:numPr>
        <w:pStyle w:val="Compact"/>
      </w:pPr>
      <w:r>
        <w:t xml:space="preserve">Etkind, A. (2018). *Internal Colonization: Russia's Imperial Experience*. Polity Press.</w:t>
      </w:r>
    </w:p>
    <w:p>
      <w:pPr>
        <w:numPr>
          <w:ilvl w:val="0"/>
          <w:numId w:val="1001"/>
        </w:numPr>
        <w:pStyle w:val="Compact"/>
      </w:pPr>
      <w:r>
        <w:t xml:space="preserve">Milner, H., &amp; Trubetskova, T. (2019). *Food and Identity in Post-Soviet Russia*. Journal of Slavic Culinary Studies.</w:t>
      </w:r>
    </w:p>
    <w:p>
      <w:pPr>
        <w:numPr>
          <w:ilvl w:val="0"/>
          <w:numId w:val="1001"/>
        </w:numPr>
        <w:pStyle w:val="Compact"/>
      </w:pPr>
      <w:r>
        <w:t xml:space="preserve">Putin, D. (2021). *The Modern Gastronomic Landscape of Moscow*. Moscow Economic Review.</w:t>
      </w:r>
    </w:p>
    <w:p>
      <w:pPr>
        <w:numPr>
          <w:ilvl w:val="0"/>
          <w:numId w:val="1001"/>
        </w:numPr>
        <w:pStyle w:val="Compact"/>
      </w:pPr>
      <w:r>
        <w:t xml:space="preserve">Rosen, J. (2015). *Imperial Feast: Food and Culture in Russia*. Penguin Books.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Russia Moscow</dc:title>
  <dc:creator/>
  <dc:language>en</dc:language>
  <cp:keywords/>
  <dcterms:created xsi:type="dcterms:W3CDTF">2026-07-29T07:41:44Z</dcterms:created>
  <dcterms:modified xsi:type="dcterms:W3CDTF">2026-07-29T07:41:44Z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