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e5ca487cb197df09e6066b271c2f68df33d784"/>
    <w:p>
      <w:pPr>
        <w:pStyle w:val="Heading1"/>
      </w:pPr>
      <w:r>
        <w:t xml:space="preserve">The Cultural and Economic Role of the Chef in Modern Thailand Bangkok</w:t>
      </w:r>
    </w:p>
    <w:p>
      <w:pPr>
        <w:pStyle w:val="FirstParagraph"/>
      </w:pPr>
      <w:r>
        <w:rPr>
          <w:bCs/>
          <w:b/>
        </w:rPr>
        <w:t xml:space="preserve">A Term Paper Analysis</w:t>
      </w:r>
      <w:r>
        <w:br/>
      </w:r>
      <w:r>
        <w:t xml:space="preserve">Submitted for Culinary Studies and Southeast Asian Economics</w:t>
      </w:r>
      <w:r>
        <w:br/>
      </w:r>
      <w:r>
        <w:t xml:space="preserve">Date: October 2023</w:t>
      </w:r>
    </w:p>
    <w:bookmarkStart w:id="20" w:name="X1e0372d116dc0cce71a85ab382e0c23d3a6b5f9"/>
    <w:p>
      <w:pPr>
        <w:pStyle w:val="Heading2"/>
      </w:pPr>
      <w:r>
        <w:t xml:space="preserve">I. Introduction: The Heartbeat of Thai Cuisine in Thailand Bangkok</w:t>
      </w:r>
    </w:p>
    <w:p>
      <w:pPr>
        <w:pStyle w:val="FirstParagraph"/>
      </w:pPr>
      <w:r>
        <w:t xml:space="preserve">In the vibrant tapestry of global gastronomy, few figures command as much respect and attention as the</w:t>
      </w:r>
      <w:r>
        <w:t xml:space="preserve"> </w:t>
      </w:r>
      <w:r>
        <w:rPr>
          <w:bCs/>
          <w:b/>
        </w:rPr>
        <w:t xml:space="preserve">Chef</w:t>
      </w:r>
      <w:r>
        <w:t xml:space="preserve">. Nowhere is this more evident than in</w:t>
      </w:r>
      <w:r>
        <w:t xml:space="preserve"> </w:t>
      </w:r>
      <w:r>
        <w:rPr>
          <w:bCs/>
          <w:b/>
        </w:rPr>
        <w:t xml:space="preserve">Thailand Bangkok</w:t>
      </w:r>
      <w:r>
        <w:t xml:space="preserve">, a city that has transformed from a traditional trading post into one of the world’s most dynamic culinary capitals. The intersection of ancient traditions and modern innovation creates a unique ecosystem where the role of the chef transcends mere food preparation. This term paper explores the multifaceted role of the</w:t>
      </w:r>
      <w:r>
        <w:t xml:space="preserve"> </w:t>
      </w:r>
      <w:r>
        <w:rPr>
          <w:bCs/>
          <w:b/>
        </w:rPr>
        <w:t xml:space="preserve">Chef</w:t>
      </w:r>
      <w:r>
        <w:t xml:space="preserve"> </w:t>
      </w:r>
      <w:r>
        <w:t xml:space="preserve">within</w:t>
      </w:r>
      <w:r>
        <w:t xml:space="preserve"> </w:t>
      </w:r>
      <w:r>
        <w:rPr>
          <w:bCs/>
          <w:b/>
        </w:rPr>
        <w:t xml:space="preserve">Thailand Bangkok</w:t>
      </w:r>
      <w:r>
        <w:t xml:space="preserve">, examining how this profession serves as a custodian of heritage, an agent of economic growth, and a pioneer in sustainable gastronomy. Understanding the specific context of</w:t>
      </w:r>
      <w:r>
        <w:t xml:space="preserve"> </w:t>
      </w:r>
      <w:r>
        <w:rPr>
          <w:bCs/>
          <w:b/>
        </w:rPr>
        <w:t xml:space="preserve">Thailand Bangkok</w:t>
      </w:r>
      <w:r>
        <w:t xml:space="preserve"> </w:t>
      </w:r>
      <w:r>
        <w:t xml:space="preserve">is crucial, as its dense urban landscape and global tourism infrastructure create distinct challenges and opportunities for culinary professionals.</w:t>
      </w:r>
    </w:p>
    <w:bookmarkEnd w:id="20"/>
    <w:bookmarkStart w:id="21" w:name="Xe1067b5cc9ed975c8e61bbb9b49c9928c5f4b89"/>
    <w:p>
      <w:pPr>
        <w:pStyle w:val="Heading2"/>
      </w:pPr>
      <w:r>
        <w:t xml:space="preserve">II. Historical Context: From Palace Kitchens to Street Vendors</w:t>
      </w:r>
    </w:p>
    <w:p>
      <w:pPr>
        <w:pStyle w:val="FirstParagraph"/>
      </w:pPr>
      <w:r>
        <w:t xml:space="preserve">To understand the contemporary</w:t>
      </w:r>
      <w:r>
        <w:t xml:space="preserve"> </w:t>
      </w:r>
      <w:r>
        <w:rPr>
          <w:bCs/>
          <w:b/>
        </w:rPr>
        <w:t xml:space="preserve">Chef</w:t>
      </w:r>
      <w:r>
        <w:t xml:space="preserve">, one must first appreciate the historical foundations of cuisine in</w:t>
      </w:r>
      <w:r>
        <w:t xml:space="preserve"> </w:t>
      </w:r>
      <w:r>
        <w:rPr>
          <w:bCs/>
          <w:b/>
        </w:rPr>
        <w:t xml:space="preserve">Thailand Bangkok</w:t>
      </w:r>
      <w:r>
        <w:t xml:space="preserve">. Historically, Thai royal cuisine was highly formalized, with specific chefs developing intricate dishes for the monarchy. These recipes were guarded secrets, requiring years of apprenticeship under master</w:t>
      </w:r>
      <w:r>
        <w:t xml:space="preserve"> </w:t>
      </w:r>
      <w:r>
        <w:rPr>
          <w:bCs/>
          <w:b/>
        </w:rPr>
        <w:t xml:space="preserve">Chef</w:t>
      </w:r>
      <w:r>
        <w:t xml:space="preserve">s who worked in palace kitchens. As society modernized and urbanization expanded in</w:t>
      </w:r>
      <w:r>
        <w:t xml:space="preserve"> </w:t>
      </w:r>
      <w:r>
        <w:rPr>
          <w:bCs/>
          <w:b/>
        </w:rPr>
        <w:t xml:space="preserve">Thailand Bangkok</w:t>
      </w:r>
      <w:r>
        <w:t xml:space="preserve">, these elaborate techniques trickled down to the middle class and eventually influenced street food culture.</w:t>
      </w:r>
    </w:p>
    <w:p>
      <w:pPr>
        <w:pStyle w:val="BodyText"/>
      </w:pPr>
      <w:r>
        <w:t xml:space="preserve">The unique environment of</w:t>
      </w:r>
      <w:r>
        <w:t xml:space="preserve"> </w:t>
      </w:r>
      <w:r>
        <w:rPr>
          <w:bCs/>
          <w:b/>
        </w:rPr>
        <w:t xml:space="preserve">Thailand Bangkok</w:t>
      </w:r>
      <w:r>
        <w:t xml:space="preserve">, with its intricate network of canals (khlongs) and bustling markets, allowed for a democratization of culinary knowledge. The modern</w:t>
      </w:r>
      <w:r>
        <w:t xml:space="preserve"> </w:t>
      </w:r>
      <w:r>
        <w:rPr>
          <w:bCs/>
          <w:b/>
        </w:rPr>
        <w:t xml:space="preserve">Chef</w:t>
      </w:r>
      <w:r>
        <w:t xml:space="preserve"> </w:t>
      </w:r>
      <w:r>
        <w:t xml:space="preserve">in this region is often a hybrid figure, combining the technical precision learned from royal traditions with the improvisational skills required to navigate the fast-paced street food scene. This duality is central to understanding why chefs in</w:t>
      </w:r>
      <w:r>
        <w:t xml:space="preserve"> </w:t>
      </w:r>
      <w:r>
        <w:rPr>
          <w:bCs/>
          <w:b/>
        </w:rPr>
        <w:t xml:space="preserve">Thailand Bangkok</w:t>
      </w:r>
      <w:r>
        <w:t xml:space="preserve"> </w:t>
      </w:r>
      <w:r>
        <w:t xml:space="preserve">are viewed not just as cooks, but as cultural ambassadors who bridge the gap between elite dining and everyday sustenance.</w:t>
      </w:r>
    </w:p>
    <w:bookmarkEnd w:id="21"/>
    <w:bookmarkStart w:id="22" w:name="X0bd453d528519b67faba61125d1617b4c147598"/>
    <w:p>
      <w:pPr>
        <w:pStyle w:val="Heading2"/>
      </w:pPr>
      <w:r>
        <w:t xml:space="preserve">III. The Chef as a Cultural Custodian in Thailand Bangkok</w:t>
      </w:r>
    </w:p>
    <w:p>
      <w:pPr>
        <w:pStyle w:val="FirstParagraph"/>
      </w:pPr>
      <w:r>
        <w:t xml:space="preserve">In</w:t>
      </w:r>
      <w:r>
        <w:t xml:space="preserve"> </w:t>
      </w:r>
      <w:r>
        <w:rPr>
          <w:bCs/>
          <w:b/>
        </w:rPr>
        <w:t xml:space="preserve">Thailand Bangkok</w:t>
      </w:r>
      <w:r>
        <w:t xml:space="preserve">, the</w:t>
      </w:r>
      <w:r>
        <w:t xml:space="preserve"> </w:t>
      </w:r>
      <w:r>
        <w:rPr>
          <w:bCs/>
          <w:b/>
        </w:rPr>
        <w:t xml:space="preserve">Chef</w:t>
      </w:r>
      <w:r>
        <w:t xml:space="preserve"> </w:t>
      </w:r>
      <w:r>
        <w:t xml:space="preserve">plays a pivotal role in preserving intangible cultural heritage. Thai cuisine is characterized by its balance of five fundamental tastes: sweet, spicy, sour, bitter, and salty. Achieving this balance requires deep knowledge of local ingredients such as galangal, lemongrass, kaffir lime leaves, and fish sauce sourced from the southern regions of</w:t>
      </w:r>
      <w:r>
        <w:t xml:space="preserve"> </w:t>
      </w:r>
      <w:r>
        <w:rPr>
          <w:bCs/>
          <w:b/>
        </w:rPr>
        <w:t xml:space="preserve">Thailand Bangkok</w:t>
      </w:r>
      <w:r>
        <w:t xml:space="preserve">’s hinterlands.</w:t>
      </w:r>
    </w:p>
    <w:p>
      <w:pPr>
        <w:pStyle w:val="BodyText"/>
      </w:pPr>
      <w:r>
        <w:t xml:space="preserve">Modern chefs in</w:t>
      </w:r>
      <w:r>
        <w:t xml:space="preserve"> </w:t>
      </w:r>
      <w:r>
        <w:rPr>
          <w:bCs/>
          <w:b/>
        </w:rPr>
        <w:t xml:space="preserve">Thailand Bangkok</w:t>
      </w:r>
      <w:r>
        <w:t xml:space="preserve">&lt; are increasingly focusing on "New Thai" cuisine. This movement does not discard tradition but rather reinterprets it for contemporary palates. For instance, a prominent chef in the Sukhumvit district might take a traditional Som Tum (papaya salad) and elevate its presentation while maintaining its authentic flavor profile, or deconstruct a classic Khao Soi (curry noodle soup) to highlight individual ingredients. This innovation is vital for</w:t>
      </w:r>
      <w:r>
        <w:t xml:space="preserve"> </w:t>
      </w:r>
      <w:r>
        <w:rPr>
          <w:bCs/>
          <w:b/>
        </w:rPr>
        <w:t xml:space="preserve">Thailand Bangkok</w:t>
      </w:r>
      <w:r>
        <w:t xml:space="preserve">&lt; ’s tourism industry, as international visitors seek authenticity but also appreciate modern culinary artistry. The chef acts as the mediator between the past and future of Thai food culture.</w:t>
      </w:r>
    </w:p>
    <w:bookmarkEnd w:id="22"/>
    <w:bookmarkStart w:id="23" w:name="Xa8badb3b1cbb44a34667b583b7fc121b4df9d8d"/>
    <w:p>
      <w:pPr>
        <w:pStyle w:val="Heading2"/>
      </w:pPr>
      <w:r>
        <w:t xml:space="preserve">IV. Economic Impact: The Chef as an Entrepreneur</w:t>
      </w:r>
    </w:p>
    <w:p>
      <w:pPr>
        <w:pStyle w:val="FirstParagraph"/>
      </w:pPr>
      <w:r>
        <w:t xml:space="preserve">The economic landscape of</w:t>
      </w:r>
      <w:r>
        <w:t xml:space="preserve"> </w:t>
      </w:r>
      <w:r>
        <w:rPr>
          <w:bCs/>
          <w:b/>
        </w:rPr>
        <w:t xml:space="preserve">Thailand Bangkok</w:t>
      </w:r>
      <w:r>
        <w:t xml:space="preserve">&lt; is heavily reliant on tourism and service industries, with food being a primary driver. The</w:t>
      </w:r>
      <w:r>
        <w:t xml:space="preserve"> </w:t>
      </w:r>
      <w:r>
        <w:rPr>
          <w:bCs/>
          <w:b/>
        </w:rPr>
        <w:t xml:space="preserve">ChefThailand Bangkok</w:t>
      </w:r>
      <w:r>
        <w:t xml:space="preserve">&lt;&gt;.</w:t>
      </w:r>
    </w:p>
    <w:p>
      <w:pPr>
        <w:pStyle w:val="BodyText"/>
      </w:pPr>
      <w:r>
        <w:t xml:space="preserve">Furthermore, the rise of food delivery platforms in</w:t>
      </w:r>
      <w:r>
        <w:t xml:space="preserve"> </w:t>
      </w:r>
      <w:r>
        <w:rPr>
          <w:bCs/>
          <w:b/>
        </w:rPr>
        <w:t xml:space="preserve">Thailand Bangkok</w:t>
      </w:r>
      <w:r>
        <w:t xml:space="preserve">&lt; has expanded the reach of chefs. A chef’s brand can now extend beyond their physical location, influencing consumer behavior across the city and beyond. This digital transformation requires chefs to adapt their roles to include social media marketing and data analytics. In</w:t>
      </w:r>
      <w:r>
        <w:t xml:space="preserve"> </w:t>
      </w:r>
      <w:r>
        <w:rPr>
          <w:bCs/>
          <w:b/>
        </w:rPr>
        <w:t xml:space="preserve">Thailand Bangkok</w:t>
      </w:r>
      <w:r>
        <w:t xml:space="preserve">, where food blogging is a massive industry, a chef’s ability to engage with audiences online is as important as their ability to cook. Thus, the modern chef in this region must be a multifaceted professional: culinarian, marketer, and business strategist.</w:t>
      </w:r>
    </w:p>
    <w:bookmarkEnd w:id="23"/>
    <w:bookmarkStart w:id="24" w:name="v.-sustainability-and-ethical-sourcing"/>
    <w:p>
      <w:pPr>
        <w:pStyle w:val="Heading2"/>
      </w:pPr>
      <w:r>
        <w:t xml:space="preserve">V. Sustainability and Ethical Sourcing</w:t>
      </w:r>
    </w:p>
    <w:p>
      <w:pPr>
        <w:pStyle w:val="FirstParagraph"/>
      </w:pPr>
      <w:r>
        <w:t xml:space="preserve">A critical aspect of the modern</w:t>
      </w:r>
      <w:r>
        <w:t xml:space="preserve"> </w:t>
      </w:r>
      <w:r>
        <w:rPr>
          <w:bCs/>
          <w:b/>
        </w:rPr>
        <w:t xml:space="preserve">Chef</w:t>
      </w:r>
      <w:r>
        <w:t xml:space="preserve">s role in</w:t>
      </w:r>
      <w:r>
        <w:t xml:space="preserve"> </w:t>
      </w:r>
      <w:r>
        <w:rPr>
          <w:bCs/>
          <w:b/>
        </w:rPr>
        <w:t xml:space="preserve">Thailand Bangkok</w:t>
      </w:r>
      <w:r>
        <w:t xml:space="preserve">&lt; is the push toward sustainability. Urbanization has put pressure on local food supplies, and chefs are responding by prioritizing sustainable sourcing. There is a growing movement among chefs in</w:t>
      </w:r>
      <w:r>
        <w:t xml:space="preserve"> </w:t>
      </w:r>
      <w:r>
        <w:rPr>
          <w:bCs/>
          <w:b/>
        </w:rPr>
        <w:t xml:space="preserve">Thailand Bangkok</w:t>
      </w:r>
    </w:p>
    <w:p>
      <w:pPr>
        <w:pStyle w:val="BodyText"/>
      </w:pPr>
      <w:r>
        <w:t xml:space="preserve">For example, many high-end restaurants in</w:t>
      </w:r>
      <w:r>
        <w:t xml:space="preserve"> </w:t>
      </w:r>
      <w:r>
        <w:rPr>
          <w:bCs/>
          <w:b/>
        </w:rPr>
        <w:t xml:space="preserve">Thailand Bangkok</w:t>
      </w:r>
      <w:r>
        <w:t xml:space="preserve">&lt; now feature menus that change seasonally based on the harvest of local produce. Chefs are also innovating ways to use "ugly" produce or fish offal, which were traditionally discarded, turning them into gourmet delicacies. This shift not only supports environmental conservation but also educates diners in</w:t>
      </w:r>
      <w:r>
        <w:t xml:space="preserve"> </w:t>
      </w:r>
      <w:r>
        <w:rPr>
          <w:bCs/>
          <w:b/>
        </w:rPr>
        <w:t xml:space="preserve">Thailand Bangkok</w:t>
      </w:r>
    </w:p>
    <w:bookmarkEnd w:id="24"/>
    <w:bookmarkStart w:id="25" w:name="Xfa59e4dd758700eea737796644289e53d76a132"/>
    <w:p>
      <w:pPr>
        <w:pStyle w:val="Heading2"/>
      </w:pPr>
      <w:r>
        <w:t xml:space="preserve">VI. Challenges Facing Chefs in Thailand Bangkok</w:t>
      </w:r>
    </w:p>
    <w:p>
      <w:pPr>
        <w:pStyle w:val="FirstParagraph"/>
      </w:pPr>
      <w:r>
        <w:t xml:space="preserve">Despite the prestige, chefs working in</w:t>
      </w:r>
      <w:r>
        <w:t xml:space="preserve"> </w:t>
      </w:r>
      <w:r>
        <w:rPr>
          <w:bCs/>
          <w:b/>
        </w:rPr>
        <w:t xml:space="preserve">Thailand Bangkok</w:t>
      </w:r>
      <w:r>
        <w:t xml:space="preserve">&lt; face significant challenges. Labor shortages are a persistent issue, as young people often view restaurant work as overly demanding with insufficient rewards. Additionally, the intense competition in</w:t>
      </w:r>
      <w:r>
        <w:t xml:space="preserve"> </w:t>
      </w:r>
      <w:r>
        <w:rPr>
          <w:bCs/>
          <w:b/>
        </w:rPr>
        <w:t xml:space="preserve">Thailand Bangkok</w:t>
      </w:r>
    </w:p>
    <w:p>
      <w:pPr>
        <w:pStyle w:val="BodyText"/>
      </w:pPr>
      <w:r>
        <w:t xml:space="preserve">Mental health and burnout are also growing concerns within the culinary community of</w:t>
      </w:r>
      <w:r>
        <w:t xml:space="preserve"> </w:t>
      </w:r>
      <w:r>
        <w:rPr>
          <w:bCs/>
          <w:b/>
        </w:rPr>
        <w:t xml:space="preserve">Thailand Bangkok</w:t>
      </w:r>
      <w:r>
        <w:t xml:space="preserve">&lt;. The long hours, high stress, and physical demands of kitchen work can lead to significant job-related stress. Recognizing these challenges is essential for the sustainability of the industry. Support systems, including better working conditions and mental health resources, are beginning to be discussed by industry leaders in</w:t>
      </w:r>
      <w:r>
        <w:t xml:space="preserve"> </w:t>
      </w:r>
      <w:r>
        <w:rPr>
          <w:bCs/>
          <w:b/>
        </w:rPr>
        <w:t xml:space="preserve">Thailand Bangkok</w:t>
      </w:r>
      <w:r>
        <w:t xml:space="preserv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ChefThailand Bangkok</w:t>
      </w:r>
      <w:r>
        <w:t xml:space="preserve">&lt; is complex, dynamic, and deeply influential. Far more than a preparer of meals, the chef serves as a cultural guardian, an economic engine driver, and an innovator pushing the boundaries of culinary art. As</w:t>
      </w:r>
    </w:p>
    <w:p>
      <w:pPr>
        <w:pStyle w:val="BodyText"/>
      </w:pPr>
      <w:r>
        <w:t xml:space="preserve">Thailand BangkokThailand Bangkok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2026-07-29T08:39:13Z</dcterms:created>
  <dcterms:modified xsi:type="dcterms:W3CDTF">2026-07-29T08:39:13Z</dcterms:modified>
</cp:coreProperties>
</file>

<file path=docProps/custom.xml><?xml version="1.0" encoding="utf-8"?>
<Properties xmlns="http://schemas.openxmlformats.org/officeDocument/2006/custom-properties" xmlns:vt="http://schemas.openxmlformats.org/officeDocument/2006/docPropsVTypes"/>
</file>