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8175da25843f6c90a4b55684e30fc4e27ae8ba9"/>
    <w:p>
      <w:pPr>
        <w:pStyle w:val="Heading1"/>
      </w:pPr>
      <w:r>
        <w:t xml:space="preserve">The Role and Evolution of the Chef in United Kingdom Birmingham</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Culinary Arts and Hospitality Management</w:t>
      </w:r>
      <w:r>
        <w:br/>
      </w:r>
    </w:p>
    <w:p>
      <w:pPr>
        <w:pStyle w:val="BodyText"/>
      </w:pPr>
      <w:r>
        <w:t xml:space="preserve">Instructor:: Department of Gastronomy</w:t>
      </w:r>
    </w:p>
    <w:bookmarkEnd w:id="20"/>
    <w:bookmarkStart w:id="21" w:name="i.-introduction"/>
    <w:p>
      <w:pPr>
        <w:pStyle w:val="Heading1"/>
      </w:pPr>
      <w:r>
        <w:t xml:space="preserve">I. Introduction</w:t>
      </w:r>
    </w:p>
    <w:p>
      <w:pPr>
        <w:pStyle w:val="FirstParagraph"/>
      </w:pPr>
      <w:r>
        <w:t xml:space="preserve">The culinary landscape is undergoing a significant transformation, driven by technological advancements, changing consumer preferences, and a growing emphasis on sustainability. At the heart of this evolution stands the Chef, whose role has expanded far beyond simple food preparation. This term paper explores the multifaceted responsibilities of the Chef in contemporary gastronomy within United Kingdom Birmingham. As Birmingham solidifies its position as a leading culinary destination in Britain outside of London, understanding the nuances of professional cooking in this specific region is crucial for aspiring chefs and industry stakeholders alike.</w:t>
      </w:r>
    </w:p>
    <w:p>
      <w:pPr>
        <w:pStyle w:val="BodyText"/>
      </w:pPr>
      <w:r>
        <w:t xml:space="preserve">Birmingham, historically known for its industrial heritage, has rebranded itself as a city of diverse cultures and vibrant food scenes. From the bustling Birmingham Market Hall to the Michelin-starred establishments in Digbeth, the demand for skilled culinary professionals is at an all-time high. This document aims to analyze how Chef professionalism intersects with local economic factors, cultural diversity in United Kingdom Birmingham, and global culinary trends.</w:t>
      </w:r>
    </w:p>
    <w:bookmarkEnd w:id="21"/>
    <w:bookmarkStart w:id="22" w:name="X1a5ccb1a57b2bf6533b133082f8757a7851f2f3"/>
    <w:p>
      <w:pPr>
        <w:pStyle w:val="Heading1"/>
      </w:pPr>
      <w:r>
        <w:t xml:space="preserve">II. The Historical Context of Cuisine in United Kingdom Birmingham</w:t>
      </w:r>
    </w:p>
    <w:p>
      <w:pPr>
        <w:pStyle w:val="FirstParagraph"/>
      </w:pPr>
      <w:r>
        <w:t xml:space="preserve">To understand the modern Chef, one must first appreciate the historical context of food in United Kingdom Birmingham. For centuries, the city was a hub for industrial workers, with cuisine reflecting practicality and hearty sustenance. However, post-war immigration brought rich culinary traditions from South Asia and the Caribbean, fundamentally altering the local palate.</w:t>
      </w:r>
    </w:p>
    <w:p>
      <w:pPr>
        <w:pStyle w:val="BodyText"/>
      </w:pPr>
      <w:r>
        <w:t xml:space="preserve">In recent decades, there has been a renaissance of fine dining in United Kingdom Birmingham. This shift has elevated the status of Chef from service workers to creative artists and business managers. The integration of traditional British ingredients with global techniques defines much of Birmingham's current culinary identity. Local produce, sourced from the surrounding West Midlands countryside, is increasingly featured by high-end Chefs, signaling a return to roots combined with innovation.</w:t>
      </w:r>
    </w:p>
    <w:bookmarkEnd w:id="22"/>
    <w:bookmarkStart w:id="26" w:name="X46d7713d8d6bf30a34b67f7e37e9cdfcb477194"/>
    <w:p>
      <w:pPr>
        <w:pStyle w:val="Heading1"/>
      </w:pPr>
      <w:r>
        <w:t xml:space="preserve">III. The Multifaceted Role of the Modern Chef</w:t>
      </w:r>
    </w:p>
    <w:p>
      <w:pPr>
        <w:pStyle w:val="FirstParagraph"/>
      </w:pPr>
      <w:r>
        <w:t xml:space="preserve">The definition of a Chef today extends well beyond knife skills and heat management. In United Kingdom Birmingham, as in major culinary capitals worldwide, the modern Chef serves multiple critical roles:</w:t>
      </w:r>
    </w:p>
    <w:bookmarkStart w:id="23" w:name="X9993a0cd02061b635448790dbd1345dd4d436c7"/>
    <w:p>
      <w:pPr>
        <w:pStyle w:val="Heading3"/>
      </w:pPr>
      <w:r>
        <w:t xml:space="preserve">A. Culinary Creativity and Menu Development</w:t>
      </w:r>
    </w:p>
    <w:p>
      <w:pPr>
        <w:pStyle w:val="FirstParagraph"/>
      </w:pPr>
      <w:r>
        <w:t xml:space="preserve">Chefs are now expected to be innovators. They must create menus that not only taste exceptional but also tell a story. In United Kingdom Birmingham, this often involves highlighting local heritage while incorporating international influences. The ability to balance tradition with novelty is a key competency for any successful Chef operating in this competitive market.</w:t>
      </w:r>
    </w:p>
    <w:bookmarkEnd w:id="23"/>
    <w:bookmarkStart w:id="24" w:name="Xa4bae0a4089743261191dfd18aa109c072905f6"/>
    <w:p>
      <w:pPr>
        <w:pStyle w:val="Heading3"/>
      </w:pPr>
      <w:r>
        <w:t xml:space="preserve">B. Business Management and Financial Acumen</w:t>
      </w:r>
    </w:p>
    <w:p>
      <w:pPr>
        <w:pStyle w:val="FirstParagraph"/>
      </w:pPr>
      <w:r>
        <w:t xml:space="preserve">With rising costs of living and inflation affecting the hospitality sector, Chefs must possess strong business skills. Menu costing, waste reduction, and supply chain management are daily responsibilities. In United Kingdom Birmingham's competitive restaurant scene, a Chef who cannot control food costs risks the viability of their establishment. Profit margins are tight, requiring precise budgeting and strategic sourcing.</w:t>
      </w:r>
    </w:p>
    <w:bookmarkEnd w:id="24"/>
    <w:bookmarkStart w:id="25" w:name="c.-leadership-and-team-management"/>
    <w:p>
      <w:pPr>
        <w:pStyle w:val="Heading3"/>
      </w:pPr>
      <w:r>
        <w:t xml:space="preserve">C. Leadership and Team Management</w:t>
      </w:r>
    </w:p>
    <w:p>
      <w:pPr>
        <w:pStyle w:val="FirstParagraph"/>
      </w:pPr>
      <w:r>
        <w:t xml:space="preserve">The kitchen brigade system remains fundamental to professional kitchens. A Chef is a leader responsible for training staff, maintaining morale, and ensuring consistency in food quality. Effective communication within the team is vital, especially in high-pressure environments typical of United Kingdom Birmingham's popular dining venues.</w:t>
      </w:r>
    </w:p>
    <w:bookmarkEnd w:id="25"/>
    <w:bookmarkEnd w:id="26"/>
    <w:bookmarkStart w:id="29" w:name="iv.-sustainability-and-ethical-sourcing"/>
    <w:p>
      <w:pPr>
        <w:pStyle w:val="Heading1"/>
      </w:pPr>
      <w:r>
        <w:t xml:space="preserve">IV. Sustainability and Ethical Sourcing</w:t>
      </w:r>
    </w:p>
    <w:p>
      <w:pPr>
        <w:pStyle w:val="FirstParagraph"/>
      </w:pPr>
      <w:r>
        <w:t xml:space="preserve">Sustainability is no longer a niche interest but a core requirement for Chefs in United Kingdom Birmingham. Consumers are increasingly conscious of the environmental impact of their food choices. Chefs are responding by prioritizing locally sourced ingredients, reducing single-use plastics, and minimizing food waste.</w:t>
      </w:r>
    </w:p>
    <w:bookmarkStart w:id="27" w:name="a.-farm-to-table-initiatives"/>
    <w:p>
      <w:pPr>
        <w:pStyle w:val="Heading3"/>
      </w:pPr>
      <w:r>
        <w:t xml:space="preserve">A. Farm-to-Table Initiatives</w:t>
      </w:r>
    </w:p>
    <w:p>
      <w:pPr>
        <w:pStyle w:val="FirstParagraph"/>
      </w:pPr>
      <w:r>
        <w:t xml:space="preserve">The farm-to-table movement has gained significant traction in United Kingdom Birmingham. Many restaurants partner directly with local farmers to source fresh produce. This approach supports the local economy and ensures freshness, qualities that discerning diners appreciate.</w:t>
      </w:r>
    </w:p>
    <w:bookmarkEnd w:id="27"/>
    <w:bookmarkStart w:id="28" w:name="b.-waste-reduction-strategies"/>
    <w:p>
      <w:pPr>
        <w:pStyle w:val="Heading3"/>
      </w:pPr>
      <w:r>
        <w:t xml:space="preserve">B. Waste Reduction Strategies</w:t>
      </w:r>
    </w:p>
    <w:p>
      <w:pPr>
        <w:pStyle w:val="FirstParagraph"/>
      </w:pPr>
      <w:r>
        <w:t xml:space="preserve">Chefs are adopting innovative techniques to utilize every part of an ingredient, from root-to-shoot cooking for vegetables to nose-to-tail butchery for meats. These practices not only reduce waste but also offer unique culinary experiences that differentiate a Chef’s offerings in United Kingdom Birmingham.</w:t>
      </w:r>
    </w:p>
    <w:bookmarkEnd w:id="28"/>
    <w:bookmarkEnd w:id="29"/>
    <w:bookmarkStart w:id="30" w:name="X0ef51ee4e3ded3c5220ec678082c4927f79ac55"/>
    <w:p>
      <w:pPr>
        <w:pStyle w:val="Heading1"/>
      </w:pPr>
      <w:r>
        <w:t xml:space="preserve">V. Challenges Facing Chefs in United Kingdom Birmingham</w:t>
      </w:r>
    </w:p>
    <w:p>
      <w:pPr>
        <w:pStyle w:val="FirstParagraph"/>
      </w:pPr>
      <w:r>
        <w:t xml:space="preserve">Despite the opportunities, Chefs face numerous challenges. The hospitality industry has struggled with staff retention and recruitment, exacerbated by post-pandemic shifts in workforce expectations. High turnover rates can disrupt kitchen operations and affect service quality.</w:t>
      </w:r>
    </w:p>
    <w:p>
      <w:pPr>
        <w:pStyle w:val="BodyText"/>
      </w:pPr>
      <w:r>
        <w:t xml:space="preserve">Furthermore, economic pressures such as rising energy costs and ingredient prices pose significant threats. Chefs must navigate these financial complexities while maintaining high standards of food quality. In United Kingdom Birmingham, where competition is fierce, finding a balance between cost efficiency and culinary excellence is an ongoing challenge.</w:t>
      </w:r>
    </w:p>
    <w:bookmarkEnd w:id="30"/>
    <w:bookmarkStart w:id="33" w:name="X11ce33b769e3cbcc6f52f1b0953f60d191b5d42"/>
    <w:p>
      <w:pPr>
        <w:pStyle w:val="Heading1"/>
      </w:pPr>
      <w:r>
        <w:t xml:space="preserve">VI. The Impact of Technology on the Chef Profession</w:t>
      </w:r>
    </w:p>
    <w:p>
      <w:pPr>
        <w:pStyle w:val="FirstParagraph"/>
      </w:pPr>
      <w:r>
        <w:t xml:space="preserve">Technology is reshaping how Chefs work. From advanced kitchen equipment that improves precision to software for inventory management and customer relationship management, digital tools are essential. In United Kingdom Birmingham, restaurants are increasingly adopting these technologies to streamline operations and enhance guest experiences.</w:t>
      </w:r>
    </w:p>
    <w:bookmarkStart w:id="31" w:name="a.-automation-in-the-kitchen"/>
    <w:p>
      <w:pPr>
        <w:pStyle w:val="Heading3"/>
      </w:pPr>
      <w:r>
        <w:t xml:space="preserve">A. Automation in the Kitchen</w:t>
      </w:r>
    </w:p>
    <w:p>
      <w:pPr>
        <w:pStyle w:val="FirstParagraph"/>
      </w:pPr>
      <w:r>
        <w:t xml:space="preserve">Cooking robots and automated prep systems are becoming more common, allowing Chefs to focus on creative aspects rather than repetitive tasks. However, this shift requires Chefs to adapt their skill sets and embrace new methodologies.</w:t>
      </w:r>
    </w:p>
    <w:bookmarkEnd w:id="31"/>
    <w:bookmarkStart w:id="32" w:name="b.-digital-presence"/>
    <w:p>
      <w:pPr>
        <w:pStyle w:val="Heading3"/>
      </w:pPr>
      <w:r>
        <w:t xml:space="preserve">B. Digital Presence</w:t>
      </w:r>
    </w:p>
    <w:p>
      <w:pPr>
        <w:pStyle w:val="FirstParagraph"/>
      </w:pPr>
      <w:r>
        <w:t xml:space="preserve">Social media has become a powerful tool for Chefs to showcase their work and engage with customers. Platforms like Instagram allow Chefs in United Kingdom Birmingham to build personal brands, attract followers, and drive foot traffic to their establishments.</w:t>
      </w:r>
    </w:p>
    <w:bookmarkEnd w:id="32"/>
    <w:bookmarkEnd w:id="33"/>
    <w:bookmarkStart w:id="34" w:name="vii.-conclusion"/>
    <w:p>
      <w:pPr>
        <w:pStyle w:val="Heading1"/>
      </w:pPr>
      <w:r>
        <w:t xml:space="preserve">VII. Conclusion</w:t>
      </w:r>
    </w:p>
    <w:p>
      <w:pPr>
        <w:pStyle w:val="FirstParagraph"/>
      </w:pPr>
      <w:r>
        <w:t xml:space="preserve">In conclusion, the role of the Chef in United Kingdom Birmingham is dynamic and ever-evolving. No longer confined to the backend of a restaurant, modern Chefs are creative leaders, business managers, and sustainability advocates. The unique cultural tapestry of United Kingdom Birmingham offers a rich backdrop for culinary innovation, allowing Chefs to experiment with diverse flavors and techniques.</w:t>
      </w:r>
    </w:p>
    <w:p>
      <w:pPr>
        <w:pStyle w:val="BodyText"/>
      </w:pPr>
      <w:r>
        <w:t xml:space="preserve">As the industry faces challenges related to staffing, economics, and environmental responsibility, the adaptability of Chefs will be crucial. By embracing technology, prioritizing sustainability, and fostering strong leadership within their teams, Chefs can continue to thrive in United Kingdom Birmingham's vibrant food scene. Future research should focus on how emerging trends such as plant-based diets and vertical farming will further impact the professional landscape for chefs in this region.</w:t>
      </w:r>
    </w:p>
    <w:p>
      <w:pPr>
        <w:pStyle w:val="BodyText"/>
      </w:pPr>
      <w:r>
        <w:t xml:space="preserve">Ultimately, the success of Birmingham’s culinary identity depends on the dedication and creativity of its Chefs. As they navigate these changes, they remain central to defining what it means to eat well in United Kingdom Birmingham today.</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Chef in United Kingdom Birmingham</dc:title>
  <dc:creator/>
  <dc:language>en</dc:language>
  <cp:keywords/>
  <dcterms:created xsi:type="dcterms:W3CDTF">2026-07-29T15:03:00Z</dcterms:created>
  <dcterms:modified xsi:type="dcterms:W3CDTF">2026-07-29T15:03:00Z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