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Evolution</w:t>
      </w:r>
      <w:r>
        <w:t xml:space="preserve"> </w:t>
      </w:r>
      <w:r>
        <w:t xml:space="preserve">and</w:t>
      </w:r>
      <w:r>
        <w:t xml:space="preserve"> </w:t>
      </w:r>
      <w:r>
        <w:t xml:space="preserve">Impact</w:t>
      </w:r>
      <w:r>
        <w:t xml:space="preserve"> </w:t>
      </w:r>
      <w:r>
        <w:t xml:space="preserve">of</w:t>
      </w:r>
      <w:r>
        <w:t xml:space="preserve"> </w:t>
      </w:r>
      <w:r>
        <w:t xml:space="preserve">the</w:t>
      </w:r>
      <w:r>
        <w:t xml:space="preserve"> </w:t>
      </w:r>
      <w:r>
        <w:t xml:space="preserve">Chef</w:t>
      </w:r>
      <w:r>
        <w:t xml:space="preserve"> </w:t>
      </w:r>
      <w:r>
        <w:t xml:space="preserve">in</w:t>
      </w:r>
      <w:r>
        <w:t xml:space="preserve"> </w:t>
      </w:r>
      <w:r>
        <w:t xml:space="preserve">United</w:t>
      </w:r>
      <w:r>
        <w:t xml:space="preserve"> </w:t>
      </w:r>
      <w:r>
        <w:t xml:space="preserve">Kingdom</w:t>
      </w:r>
      <w:r>
        <w:t xml:space="preserve"> </w:t>
      </w:r>
      <w:r>
        <w:t xml:space="preserve">London</w:t>
      </w:r>
    </w:p>
    <w:bookmarkStart w:id="27" w:name="X64526e2128a5b0c37d7ae4294c67843f434cb2f"/>
    <w:p>
      <w:pPr>
        <w:pStyle w:val="Heading1"/>
      </w:pPr>
      <w:r>
        <w:t xml:space="preserve">The Evolution and Impact of the Chef in United Kingdom London</w:t>
      </w:r>
    </w:p>
    <w:p>
      <w:pPr>
        <w:pStyle w:val="FirstParagraph"/>
      </w:pPr>
      <w:r>
        <w:t xml:space="preserve">A Term Paper on Culinary Arts, Cultural Identity, and Economic Influence</w:t>
      </w:r>
      <w:r>
        <w:br/>
      </w:r>
      <w:r>
        <w:br/>
      </w:r>
      <w:r>
        <w:t xml:space="preserve">Subject: Gastronomy and Urban Studies</w:t>
      </w:r>
      <w:r>
        <w:br/>
      </w:r>
      <w:r>
        <w:br/>
      </w:r>
      <w:r>
        <w:t xml:space="preserve">Date: October 26, 2023</w:t>
      </w:r>
      <w:r>
        <w:br/>
      </w:r>
      <w:r>
        <w:br/>
      </w:r>
    </w:p>
    <w:bookmarkStart w:id="20" w:name="introduction"/>
    <w:p>
      <w:pPr>
        <w:pStyle w:val="Heading2"/>
      </w:pPr>
      <w:r>
        <w:t xml:space="preserve">1. Introduction</w:t>
      </w:r>
    </w:p>
    <w:p>
      <w:pPr>
        <w:pStyle w:val="FirstParagraph"/>
      </w:pPr>
      <w:r>
        <w:t xml:space="preserve">The city of London stands as one of the most vibrant culinary capitals in the world, a status that is largely attributable to the professionals who create its food culture: the Chef. In United Kingdom London, the role of a chef transcends mere food preparation; it represents a complex intersection of tradition, innovation, migration history, and economic power. This term paper explores how the modern Chef has reshaped United Kingdom London’s gastronomic landscape. By examining historical shifts from classic French-inspired haute cuisine to contemporary British fusion and global influences, this document aims to highlight the critical importance of the Chef in defining the city's identity.</w:t>
      </w:r>
    </w:p>
    <w:p>
      <w:pPr>
        <w:pStyle w:val="BodyText"/>
      </w:pPr>
      <w:r>
        <w:t xml:space="preserve">London is often described as a mosaic of cultures, and its food scene is no exception. The Chef operates not only as an artisan but also as a cultural ambassador. In United Kingdom London, where diversity thrives in every borough, the menu becomes a narrative of human movement and adaptation. This paper argues that the contemporary Chef is the primary driver behind London’s reputation for culinary excellence, influencing everything from local sourcing initiatives to global dining trends.</w:t>
      </w:r>
    </w:p>
    <w:bookmarkEnd w:id="20"/>
    <w:bookmarkStart w:id="21" w:name="X285ddcb1ed20bc9dcd7f46abdfa7595ef988ce0"/>
    <w:p>
      <w:pPr>
        <w:pStyle w:val="Heading2"/>
      </w:pPr>
      <w:r>
        <w:t xml:space="preserve">2. Historical Context: From Royal Kitchens to Public Palates</w:t>
      </w:r>
    </w:p>
    <w:p>
      <w:pPr>
        <w:pStyle w:val="FirstParagraph"/>
      </w:pPr>
      <w:r>
        <w:t xml:space="preserve">To understand the current state of United Kingdom London, one must look at the historical evolution of the Chef. Historically, British cooking was often stereotyped abroad as bland or utilitarian. However, this perception began to shift significantly in the post-war era and accelerated during the late 20th century. The introduction of New Cuisine and later, Gordon Ramsay’s rigorous standards for hygiene and quality in United Kingdom London restaurants, played a pivotal role. These early modernizers helped professionalize the role of the Chef.</w:t>
      </w:r>
    </w:p>
    <w:p>
      <w:pPr>
        <w:pStyle w:val="BodyText"/>
      </w:pPr>
      <w:r>
        <w:t xml:space="preserve">In United Kingdom London, the influence of French culinary techniques remained dominant for much of the 19th and 20th centuries. However, as global travel increased, Chefs in United Kingdom London began to experiment beyond European borders. The arrival of chefs from former British colonies introduced spices and techniques that would eventually become staples in British cuisine. This era marked a turning point where the Chef ceased to be just a servant of aristocratic taste and became an independent artist.</w:t>
      </w:r>
    </w:p>
    <w:bookmarkEnd w:id="21"/>
    <w:bookmarkStart w:id="22" w:name="diversity-and-global-fusion"/>
    <w:p>
      <w:pPr>
        <w:pStyle w:val="Heading2"/>
      </w:pPr>
      <w:r>
        <w:t xml:space="preserve">3. Diversity and Global Fusion</w:t>
      </w:r>
    </w:p>
    <w:p>
      <w:pPr>
        <w:pStyle w:val="FirstParagraph"/>
      </w:pPr>
      <w:r>
        <w:t xml:space="preserve">The most significant impact of the modern Chef in United Kingdom London is their ability to blend global influences. London’s demographic makeup means that Chefs have access to ingredients and traditions from across the globe. In neighborhoods like Brick Lane, Spitalfields, and Southall, the local Chef interprets Bangladeshi, Caribbean, Indian, and Middle Eastern flavors for both local communities and international tourists.</w:t>
      </w:r>
    </w:p>
    <w:p>
      <w:pPr>
        <w:pStyle w:val="BodyText"/>
      </w:pPr>
      <w:r>
        <w:t xml:space="preserve">This fusion is not merely about combining flavors; it is about recontextualizing them within a high-end or casual dining framework. For instance, the rise of "Modern British" cuisine often sees a Chef incorporating traditional game meats with Asian spices or using heritage grains alongside Mediterranean techniques. In United Kingdom London, this hybridity is celebrated as a unique selling point. The Chef acts as a curator of culture, ensuring that while dishes may be innovative, they respect their origins while appealing to the contemporary palate.</w:t>
      </w:r>
    </w:p>
    <w:bookmarkEnd w:id="22"/>
    <w:bookmarkStart w:id="23" w:name="sustainability-and-sourcing"/>
    <w:p>
      <w:pPr>
        <w:pStyle w:val="Heading2"/>
      </w:pPr>
      <w:r>
        <w:t xml:space="preserve">4. Sustainability and Sourcing</w:t>
      </w:r>
    </w:p>
    <w:p>
      <w:pPr>
        <w:pStyle w:val="FirstParagraph"/>
      </w:pPr>
      <w:r>
        <w:t xml:space="preserve">In recent years, the role of the Chef in United Kingdom London has expanded to include advocacy for sustainability. With a growing awareness of climate change and ethical consumption, Chefs have taken it upon themselves to revolutionize sourcing methods. In United Kingdom London, there is a strong movement toward "farm-to-table" practices. Many Michelin-starred establishments pride themselves on working directly with farmers in the South East of England.</w:t>
      </w:r>
    </w:p>
    <w:p>
      <w:pPr>
        <w:pStyle w:val="BodyText"/>
      </w:pPr>
      <w:r>
        <w:t xml:space="preserve">The modern Chef is responsible for minimizing waste and maximizing flavor from locally sourced ingredients. This trend has influenced food policy and consumer behavior in United Kingdom London, proving that ethical dining can coexist with culinary excellence. Chefs are no longer just cooking; they are educators, teaching diners about the importance of seasonal eating and supporting local agriculture.</w:t>
      </w:r>
    </w:p>
    <w:bookmarkEnd w:id="23"/>
    <w:bookmarkStart w:id="24" w:name="economic-impact-and-tourism"/>
    <w:p>
      <w:pPr>
        <w:pStyle w:val="Heading2"/>
      </w:pPr>
      <w:r>
        <w:t xml:space="preserve">5. Economic Impact and Tourism</w:t>
      </w:r>
    </w:p>
    <w:p>
      <w:pPr>
        <w:pStyle w:val="FirstParagraph"/>
      </w:pPr>
      <w:r>
        <w:t xml:space="preserve">The economic contribution of the Chef to United Kingdom London cannot be overstated. Food tourism is a massive sector, with millions of visitors traveling specifically to experience the culinary offerings of United Kingdom London restaurants. From street food markets like Borough Market to fine dining temples in Mayfair, Chefs drive footfall and revenue.</w:t>
      </w:r>
    </w:p>
    <w:p>
      <w:pPr>
        <w:pStyle w:val="BodyText"/>
      </w:pPr>
      <w:r>
        <w:t xml:space="preserve">Awards such as Michelin stars and The World’s 50 Best Restaurants list frequently feature establishments run by Chefs based in United Kingdom London. This recognition boosts the city's global brand, attracting investment and skilled labor to the hospitality sector. The success of individual Chefs creates a ripple effect, encouraging entrepreneurship among young culinary talents who see United Kingdom London as the pinnacle of their profession.</w:t>
      </w:r>
    </w:p>
    <w:bookmarkEnd w:id="24"/>
    <w:bookmarkStart w:id="25" w:name="challenges-facing-contemporary-chefs"/>
    <w:p>
      <w:pPr>
        <w:pStyle w:val="Heading2"/>
      </w:pPr>
      <w:r>
        <w:t xml:space="preserve">6. Challenges Facing Contemporary Chefs</w:t>
      </w:r>
    </w:p>
    <w:p>
      <w:pPr>
        <w:pStyle w:val="FirstParagraph"/>
      </w:pPr>
      <w:r>
        <w:t xml:space="preserve">Despite their acclaim, Chefs in United Kingdom London face significant challenges. The industry is known for long hours, high pressure, and relatively low starting wages. Furthermore, post-Brexit regulatory changes have impacted the ability of many restaurants to hire skilled labor from abroad, creating shortages in professional kitchens across United Kingdom London.</w:t>
      </w:r>
    </w:p>
    <w:p>
      <w:pPr>
        <w:pStyle w:val="BodyText"/>
      </w:pPr>
      <w:r>
        <w:t xml:space="preserve">Inflation and rising ingredient costs also place immense strain on Chefs’ businesses. In response, Chefs in United Kingdom London are increasingly adopting leaner menu designs and adjusting pricing structures. The resilience of the Chef community is evident in their ability to adapt to these economic realities without compromising on quality.</w:t>
      </w:r>
    </w:p>
    <w:bookmarkEnd w:id="25"/>
    <w:bookmarkStart w:id="26" w:name="conclusion"/>
    <w:p>
      <w:pPr>
        <w:pStyle w:val="Heading2"/>
      </w:pPr>
      <w:r>
        <w:t xml:space="preserve">7. Conclusion</w:t>
      </w:r>
    </w:p>
    <w:p>
      <w:pPr>
        <w:pStyle w:val="FirstParagraph"/>
      </w:pPr>
      <w:r>
        <w:t xml:space="preserve">In conclusion, the Chef is the central figure in defining the culinary identity of United Kingdom London. From breaking away from outdated stereotypes to embracing global fusion and sustainability, Chefs have transformed how food is perceived and consumed in the capital. Their influence extends beyond the plate, impacting culture, economics, and social dynamics.</w:t>
      </w:r>
    </w:p>
    <w:p>
      <w:pPr>
        <w:pStyle w:val="BodyText"/>
      </w:pPr>
      <w:r>
        <w:t xml:space="preserve">As United Kingdom London continues to evolve as a global metropolis, its Chefs will remain at the forefront of innovation. They serve as bridges between past and future, local and global. This term paper has demonstrated that in United Kingdom London, the Chef is not just a cook; they are cultural architects whose work shapes the very essence of the city’s vibrant food scene.</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Evolution and Impact of the Chef in United Kingdom London</dc:title>
  <dc:creator/>
  <dc:language>en</dc:language>
  <cp:keywords/>
  <dcterms:created xsi:type="dcterms:W3CDTF">2026-07-29T12:45:12Z</dcterms:created>
  <dcterms:modified xsi:type="dcterms:W3CDTF">2026-07-29T12:45:12Z</dcterms:modified>
</cp:coreProperties>
</file>

<file path=docProps/custom.xml><?xml version="1.0" encoding="utf-8"?>
<Properties xmlns="http://schemas.openxmlformats.org/officeDocument/2006/custom-properties" xmlns:vt="http://schemas.openxmlformats.org/officeDocument/2006/docPropsVTypes"/>
</file>