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f17007e725cf297fc104b55025eb468e3d567c8"/>
    <w:p>
      <w:pPr>
        <w:pStyle w:val="Heading1"/>
      </w:pPr>
      <w:r>
        <w:t xml:space="preserve">The Culinary Architect:</w:t>
      </w:r>
      <w:r>
        <w:br/>
      </w:r>
      <w:r>
        <w:t xml:space="preserve">The Role and Evolution of the Chef in United States Miami</w:t>
      </w:r>
    </w:p>
    <w:p>
      <w:pPr>
        <w:pStyle w:val="FirstParagraph"/>
      </w:pPr>
      <w:r>
        <w:rPr>
          <w:bCs/>
          <w:b/>
        </w:rPr>
        <w:t xml:space="preserve">Abstract:</w:t>
      </w:r>
      <w:r>
        <w:br/>
      </w:r>
      <w:r>
        <w:t xml:space="preserve">This term paper explores the multifaceted role of the chef within the unique culinary landscape of United States Miami. It examines how geographic, cultural, and economic factors have shaped the professional identity of chefs in this coastal metropolis. The document analyzes the fusion of Latin American, Caribbean, and Southern influences with high-end culinary techniques that define Miami's gastronomic reputation. Furthermore, it discusses the challenges faced by chefs regarding supply chains in a subtropical climate and their pivotal role in defining local food culture.</w:t>
      </w:r>
    </w:p>
    <w:bookmarkStart w:id="20" w:name="introduction"/>
    <w:p>
      <w:pPr>
        <w:pStyle w:val="Heading2"/>
      </w:pPr>
      <w:r>
        <w:t xml:space="preserve">Introduction</w:t>
      </w:r>
    </w:p>
    <w:p>
      <w:pPr>
        <w:pStyle w:val="FirstParagraph"/>
      </w:pPr>
      <w:r>
        <w:t xml:space="preserve">In the realm of professional gastronomy, few locations offer as dynamic and complex a playground as United States Miami. Situated at the southern tip of Florida, this city serves not only as a major economic hub but also as a cultural crossroads where continents meet. At the center of this culinary explosion is the Chef. However, in Miami, the role extends far beyond traditional kitchen management; it encompasses cultural diplomacy, sustainability advocacy, and creative innovation.</w:t>
      </w:r>
    </w:p>
    <w:p>
      <w:pPr>
        <w:pStyle w:val="BodyText"/>
      </w:pPr>
      <w:r>
        <w:t xml:space="preserve">The term "Chef" implies authority over both food production and creative direction. In United States Miami, this authority is exercised within a context of intense diversity. The city’s demographic makeup creates a demand for hyper-localized yet globally inspired cuisine. This paper argues that the modern chef in United States Miami acts as an aggregator of global flavors, adapting international techniques to local ingredients while navigating the specific logistical and environmental challenges posed by subtropical weather patterns.</w:t>
      </w:r>
    </w:p>
    <w:bookmarkEnd w:id="20"/>
    <w:bookmarkStart w:id="22" w:name="X5127251c25794893b194325fe0c86b5c0651bfa"/>
    <w:p>
      <w:pPr>
        <w:pStyle w:val="Heading2"/>
      </w:pPr>
      <w:r>
        <w:t xml:space="preserve">The Unique Geographic Context: A Subtropical Laboratory</w:t>
      </w:r>
    </w:p>
    <w:p>
      <w:pPr>
        <w:pStyle w:val="FirstParagraph"/>
      </w:pPr>
      <w:r>
        <w:t xml:space="preserve">To understand the chef in United States Miami, one must first understand the environment. Unlike chefs in colder climates who rely on preservation techniques during winter months, chefs in this region operate year-round with fresh produce. This constant seasonality allows for a lighter, fresher menu profile that prioritizes seafood and tropical fruits.</w:t>
      </w:r>
    </w:p>
    <w:bookmarkStart w:id="21" w:name="ingredient-sourcing-and-local-produce"/>
    <w:p>
      <w:pPr>
        <w:pStyle w:val="Heading3"/>
      </w:pPr>
      <w:r>
        <w:t xml:space="preserve">Ingredient Sourcing and Local Produce</w:t>
      </w:r>
    </w:p>
    <w:p>
      <w:pPr>
        <w:pStyle w:val="FirstParagraph"/>
      </w:pPr>
      <w:r>
        <w:t xml:space="preserve">The chef in United States Miami is uniquely positioned to access a wealth of local ingredients. The proximity to the Atlantic Ocean ensures an abundant supply of fresh fish, including snapper, grouper, and mahi-mahi. Furthermore, Florida’s agricultural output includes stone fruits like mangos and avocados during specific seasons. A skilled chef in this region must master the art of "nose-to-tail" or "sea-to-table" cooking to minimize waste while maximizing flavor integrity. The ability to source hyper-local ingredients distinguishes the elite chef in United States Miami from their counterparts elsewhere, allowing them to create dishes that are distinctly tied to place.</w:t>
      </w:r>
    </w:p>
    <w:bookmarkEnd w:id="21"/>
    <w:bookmarkEnd w:id="22"/>
    <w:bookmarkStart w:id="24" w:name="Xbd9de167ccf12038aceaeaea2c094c0366c2bf6"/>
    <w:p>
      <w:pPr>
        <w:pStyle w:val="Heading2"/>
      </w:pPr>
      <w:r>
        <w:t xml:space="preserve">Cultural Fusion: The Latin and Caribbean Influence</w:t>
      </w:r>
    </w:p>
    <w:p>
      <w:pPr>
        <w:pStyle w:val="FirstParagraph"/>
      </w:pPr>
      <w:r>
        <w:t xml:space="preserve">Miami is often described as the "Gateway to the Americas." This designation is most palpable in its food scene. The chef here cannot operate in a vacuum of purely French or Italian traditions; they must engage with strong Cuban, Haitian, Colombian, and Venezuelan influences.</w:t>
      </w:r>
    </w:p>
    <w:bookmarkStart w:id="23" w:name="beyond-fusion-authentic-integration"/>
    <w:p>
      <w:pPr>
        <w:pStyle w:val="Heading3"/>
      </w:pPr>
      <w:r>
        <w:t xml:space="preserve">Beyond Fusion: Authentic Integration</w:t>
      </w:r>
    </w:p>
    <w:p>
      <w:pPr>
        <w:pStyle w:val="FirstParagraph"/>
      </w:pPr>
      <w:r>
        <w:t xml:space="preserve">In the past, "fusion" might have implied a superficial combination of flavors. However, contemporary chefs in United States Miami are moving toward authentic integration. For example, a chef might take the technique of French sous-vide and apply it to traditional Cuban *lechón* (roast pork), or use Haitian *griot* methods within a modern tasting menu framework. This requires a deep respect for culinary heritage alongside technical proficiency.</w:t>
      </w:r>
    </w:p>
    <w:p>
      <w:pPr>
        <w:pStyle w:val="BodyText"/>
      </w:pPr>
      <w:r>
        <w:t xml:space="preserve">The social fabric of United States Miami is woven from these immigrant threads. Therefore, the chef serves as a cultural translator, introducing mainland American and international tourists to flavors that are staples in local communities. This democratization of flavor through high-end dining is a significant trend among chefs in this region.</w:t>
      </w:r>
    </w:p>
    <w:bookmarkEnd w:id="23"/>
    <w:bookmarkEnd w:id="24"/>
    <w:bookmarkStart w:id="26" w:name="economic-drivers-and-tourism"/>
    <w:p>
      <w:pPr>
        <w:pStyle w:val="Heading2"/>
      </w:pPr>
      <w:r>
        <w:t xml:space="preserve">Economic Drivers and Tourism</w:t>
      </w:r>
    </w:p>
    <w:p>
      <w:pPr>
        <w:pStyle w:val="FirstParagraph"/>
      </w:pPr>
      <w:r>
        <w:t xml:space="preserve">Miami’s economy is heavily reliant on tourism and nightlife. Consequently, the chef operates under intense pressure to deliver spectacle as well as sustenance. The "Instagrammability" of dishes has become a metric for success in many high-profile restaurants in United States Miami.</w:t>
      </w:r>
    </w:p>
    <w:bookmarkStart w:id="25" w:name="the-nightlife-connection"/>
    <w:p>
      <w:pPr>
        <w:pStyle w:val="Heading3"/>
      </w:pPr>
      <w:r>
        <w:t xml:space="preserve">The Nightlife Connection</w:t>
      </w:r>
    </w:p>
    <w:p>
      <w:pPr>
        <w:pStyle w:val="FirstParagraph"/>
      </w:pPr>
      <w:r>
        <w:t xml:space="preserve">In neighborhoods such as South Beach and Wynwood, dining is often intertwined with socializing and nightlife. Chefs must design menus that are not only delicious but also visually striking and suitable for sharing. This has led to the rise of communal dining concepts where large platters encourage interaction. The chef’s role here includes understanding the psychology of dining in a vibrant, high-energy environment.</w:t>
      </w:r>
    </w:p>
    <w:bookmarkEnd w:id="25"/>
    <w:bookmarkEnd w:id="26"/>
    <w:bookmarkStart w:id="28" w:name="X571a8d37229870e71922ae796b50a43d135fd07"/>
    <w:p>
      <w:pPr>
        <w:pStyle w:val="Heading2"/>
      </w:pPr>
      <w:r>
        <w:t xml:space="preserve">Sustainability and Environmental Challenges</w:t>
      </w:r>
    </w:p>
    <w:p>
      <w:pPr>
        <w:pStyle w:val="FirstParagraph"/>
      </w:pPr>
      <w:r>
        <w:t xml:space="preserve">A critical aspect of being a chef in United States Miami today is addressing environmental concerns. As a coastal city, Miami faces threats from rising sea levels and changing weather patterns. Chefs are increasingly becoming advocates for sustainability.</w:t>
      </w:r>
    </w:p>
    <w:bookmarkStart w:id="27" w:name="climate-resilient-menus"/>
    <w:p>
      <w:pPr>
        <w:pStyle w:val="Heading3"/>
      </w:pPr>
      <w:r>
        <w:t xml:space="preserve">Climate-Resilient Menus</w:t>
      </w:r>
    </w:p>
    <w:p>
      <w:pPr>
        <w:pStyle w:val="FirstParagraph"/>
      </w:pPr>
      <w:r>
        <w:t xml:space="preserve">Chefs are experimenting with invasive species like Lionfish to remove them from coral reefs while providing a local protein source. Additionally, there is a push towards water-efficient farming practices in the supply chain. By partnering with local farmers who employ sustainable techniques, chefs in United States Miami help build a more resilient food system. This proactive stance enhances their brand reputation and aligns with the values of environmentally conscious diners.</w:t>
      </w:r>
    </w:p>
    <w:bookmarkEnd w:id="27"/>
    <w:bookmarkEnd w:id="28"/>
    <w:bookmarkStart w:id="30" w:name="Xeb3917076d78dfbde89ff3140f6835a28e8d68e"/>
    <w:p>
      <w:pPr>
        <w:pStyle w:val="Heading2"/>
      </w:pPr>
      <w:r>
        <w:t xml:space="preserve">The Professional Chef: Skills and Challenges</w:t>
      </w:r>
    </w:p>
    <w:p>
      <w:pPr>
        <w:pStyle w:val="FirstParagraph"/>
      </w:pPr>
      <w:r>
        <w:t xml:space="preserve">Beyond creativity and cultural awareness, the chef in United States Miami must possess exceptional operational skills. The humidity poses unique challenges for food storage, pastry work, and ingredient preservation. A baker working in Miami’s heat faces different technical hurdles than one in New York or Chicago.</w:t>
      </w:r>
    </w:p>
    <w:bookmarkStart w:id="29" w:name="team-dynamics"/>
    <w:p>
      <w:pPr>
        <w:pStyle w:val="Heading3"/>
      </w:pPr>
      <w:r>
        <w:t xml:space="preserve">Team Dynamics</w:t>
      </w:r>
    </w:p>
    <w:p>
      <w:pPr>
        <w:pStyle w:val="FirstParagraph"/>
      </w:pPr>
      <w:r>
        <w:t xml:space="preserve">The culinary industry in Miami is competitive and transient. Retaining talent is a significant challenge for chefs. Therefore, successful chefs must foster inclusive kitchen cultures that appeal to a diverse workforce reflecting the city itself. Mentorship and professional development are key responsibilities that define leadership in this sector.</w:t>
      </w:r>
    </w:p>
    <w:bookmarkEnd w:id="29"/>
    <w:bookmarkEnd w:id="30"/>
    <w:bookmarkStart w:id="31" w:name="conclusion"/>
    <w:p>
      <w:pPr>
        <w:pStyle w:val="Heading2"/>
      </w:pPr>
      <w:r>
        <w:t xml:space="preserve">Conclusion</w:t>
      </w:r>
    </w:p>
    <w:p>
      <w:pPr>
        <w:pStyle w:val="FirstParagraph"/>
      </w:pPr>
      <w:r>
        <w:t xml:space="preserve">In conclusion, the chef in United States Miami is more than a cook; they are a cultural curator, an environmental steward, and an economic driver. The unique combination of subtropical geography, rich Latin American heritage, and global tourism creates a distinct professional environment. As Miami continues to grow as a world-class destination for gastronomy, the role of the chef will expand further into realms of activism and community engagement.</w:t>
      </w:r>
    </w:p>
    <w:p>
      <w:pPr>
        <w:pStyle w:val="BodyText"/>
      </w:pPr>
      <w:r>
        <w:t xml:space="preserve">The future belongs to chefs who can balance innovation with tradition, leveraging local ingredients while respecting the diverse cultural roots that define United States Miami. By doing so, they not only feed their patrons but also contribute to the ongoing narrative of one of America’s most vibrant cities.</w:t>
      </w:r>
    </w:p>
    <w:p>
      <w:pPr>
        <w:pStyle w:val="BodyText"/>
      </w:pPr>
      <w:r>
        <w:rPr>
          <w:iCs/>
          <w:i/>
        </w:rPr>
        <w:t xml:space="preserve">Note: This term paper is a fictional academic exercise designed to meet specific formatting and thematic requirements regarding "Chef," "United States Miami," and general culinary analysis. It does not cite specific external academic sources but synthesizes general knowledge about the region's gastronomy.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and Evolution of the Chef in United States Miami</dc:title>
  <dc:creator/>
  <dc:language>en</dc:language>
  <cp:keywords/>
  <dcterms:created xsi:type="dcterms:W3CDTF">2026-07-29T07:01:45Z</dcterms:created>
  <dcterms:modified xsi:type="dcterms:W3CDTF">2026-07-29T07:01:45Z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