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7de5bdc4f07d31e3fdd17865d8aa80b14065521"/>
    <w:p>
      <w:pPr>
        <w:pStyle w:val="Heading1"/>
      </w:pPr>
      <w:r>
        <w:t xml:space="preserve">The Culinary Architect of the Modern Metropolis: A Study of the Chef in United States New York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Culinary Arts and Urban Sociology</w:t>
      </w:r>
    </w:p>
    <w:p>
      <w:pPr>
        <w:pStyle w:val="BodyText"/>
      </w:pPr>
      <w:r>
        <w:rPr>
          <w:bCs/>
          <w:b/>
        </w:rPr>
        <w:t xml:space="preserve">Focusing On: The Role of the Chef in United States New York City</w:t>
      </w:r>
    </w:p>
    <w:bookmarkStart w:id="20" w:name="Xc449db559e48bce0ed6a1ad3fc4284a2563d8d6"/>
    <w:p>
      <w:pPr>
        <w:pStyle w:val="Heading2"/>
      </w:pPr>
      <w:r>
        <w:t xml:space="preserve">I. Introduction: The Epicenter of Gastronomy</w:t>
      </w:r>
    </w:p>
    <w:p>
      <w:pPr>
        <w:pStyle w:val="FirstParagraph"/>
      </w:pPr>
      <w:r>
        <w:t xml:space="preserve">In the vast tapestry of global culinary arts, few threads are as vibrant and complex as those woven within</w:t>
      </w:r>
      <w:r>
        <w:t xml:space="preserve"> </w:t>
      </w:r>
      <w:r>
        <w:rPr>
          <w:bCs/>
          <w:b/>
        </w:rPr>
        <w:t xml:space="preserve">United States New York City</w:t>
      </w:r>
      <w:r>
        <w:t xml:space="preserve">. As one of the most densely populated and culturally diverse metropolises on Earth, this city serves not merely as a consumer of food, but as a primary engine for culinary innovation. At the heart of this dynamic ecosystem stands the figure known universally as the</w:t>
      </w:r>
      <w:r>
        <w:t xml:space="preserve"> </w:t>
      </w:r>
      <w:r>
        <w:rPr>
          <w:bCs/>
          <w:b/>
        </w:rPr>
        <w:t xml:space="preserve">Chef</w:t>
      </w:r>
      <w:r>
        <w:t xml:space="preserve">. The role of the</w:t>
      </w:r>
      <w:r>
        <w:t xml:space="preserve"> </w:t>
      </w:r>
      <w:r>
        <w:rPr>
          <w:bCs/>
          <w:b/>
        </w:rPr>
        <w:t xml:space="preserve">Chef</w:t>
      </w:r>
      <w:r>
        <w:t xml:space="preserve"> </w:t>
      </w:r>
      <w:r>
        <w:t xml:space="preserve">in</w:t>
      </w:r>
    </w:p>
    <w:p>
      <w:pPr>
        <w:pStyle w:val="BodyText"/>
      </w:pPr>
      <w:r>
        <w:t xml:space="preserve">United States New York City</w:t>
      </w:r>
    </w:p>
    <w:bookmarkEnd w:id="20"/>
    <w:bookmarkStart w:id="21" w:name="X9f7be7aaca50e96fe1d5f5be05bfc1a6747e0a6"/>
    <w:p>
      <w:pPr>
        <w:pStyle w:val="Heading2"/>
      </w:pPr>
      <w:r>
        <w:t xml:space="preserve">II. Historical Context: From Brigade Systems to Creative Freedom</w:t>
      </w:r>
    </w:p>
    <w:p>
      <w:pPr>
        <w:pStyle w:val="FirstParagraph"/>
      </w:pPr>
      <w:r>
        <w:t xml:space="preserve">To understand the modern status of a</w:t>
      </w:r>
      <w:r>
        <w:t xml:space="preserve"> </w:t>
      </w:r>
      <w:r>
        <w:rPr>
          <w:bCs/>
          <w:b/>
        </w:rPr>
        <w:t xml:space="preserve">Chef in United States New York City</w:t>
      </w:r>
      <w:r>
        <w:t xml:space="preserve">, one must look back at the historical foundations that shaped the profession. The traditional French brigade system, which emphasized strict hierarchy and militaristic discipline, was long considered the gold standard for professional kitchens worldwide. However, when this system was transplanted to</w:t>
      </w:r>
      <w:r>
        <w:t xml:space="preserve"> </w:t>
      </w:r>
      <w:r>
        <w:rPr>
          <w:bCs/>
          <w:b/>
        </w:rPr>
        <w:t xml:space="preserve">United States New York City</w:t>
      </w:r>
      <w:r>
        <w:t xml:space="preserve">, it underwent significant transformation. Unlike European establishments that were bound by centuries of tradition, chefs in</w:t>
      </w:r>
      <w:r>
        <w:t xml:space="preserve"> </w:t>
      </w:r>
      <w:r>
        <w:rPr>
          <w:bCs/>
          <w:b/>
        </w:rPr>
        <w:t xml:space="preserve">United States New York City</w:t>
      </w:r>
      <w:r>
        <w:t xml:space="preserve"> </w:t>
      </w:r>
      <w:r>
        <w:t xml:space="preserve">operated in a environment defined by rapid growth and immigrant influx.</w:t>
      </w:r>
    </w:p>
    <w:p>
      <w:pPr>
        <w:pStyle w:val="BodyText"/>
      </w:pPr>
      <w:r>
        <w:t xml:space="preserve">In the early twentieth century, the</w:t>
      </w:r>
      <w:r>
        <w:t xml:space="preserve"> </w:t>
      </w:r>
      <w:r>
        <w:rPr>
          <w:bCs/>
          <w:b/>
        </w:rPr>
        <w:t xml:space="preserve">Chef</w:t>
      </w:r>
      <w:r>
        <w:t xml:space="preserve"> </w:t>
      </w:r>
      <w:r>
        <w:t xml:space="preserve">was often viewed as a technician rather than an artist. However, as waves of immigration brought authentic regional cuisines from Italy, China, Jamaica, and later Vietnam and Peru to</w:t>
      </w:r>
      <w:r>
        <w:t xml:space="preserve"> </w:t>
      </w:r>
      <w:r>
        <w:rPr>
          <w:bCs/>
          <w:b/>
        </w:rPr>
        <w:t xml:space="preserve">United States New York City</w:t>
      </w:r>
      <w:r>
        <w:t xml:space="preserve">, local chefs began to adapt these flavors. This era marked the beginning of the chef’s transition from a mere preparer of food to a cultural curator. The unique pressure cooker environment of</w:t>
      </w:r>
      <w:r>
        <w:t xml:space="preserve"> </w:t>
      </w:r>
      <w:r>
        <w:rPr>
          <w:bCs/>
          <w:b/>
        </w:rPr>
        <w:t xml:space="preserve">United States New York City</w:t>
      </w:r>
      <w:r>
        <w:t xml:space="preserve">, with its high rent, demanding critics, and discerning patrons, forced chefs to innovate constantly or risk obsolescence.</w:t>
      </w:r>
    </w:p>
    <w:bookmarkEnd w:id="21"/>
    <w:bookmarkStart w:id="22" w:name="Xa679602f0cce5fe500cd50c7cfb068e6e96e754"/>
    <w:p>
      <w:pPr>
        <w:pStyle w:val="Heading2"/>
      </w:pPr>
      <w:r>
        <w:t xml:space="preserve">III. The Chef as Cultural Curator and Innovator</w:t>
      </w:r>
    </w:p>
    <w:p>
      <w:pPr>
        <w:pStyle w:val="FirstParagraph"/>
      </w:pPr>
      <w:r>
        <w:t xml:space="preserve">In the contemporary landscape of</w:t>
      </w:r>
      <w:r>
        <w:t xml:space="preserve"> </w:t>
      </w:r>
      <w:r>
        <w:rPr>
          <w:bCs/>
          <w:b/>
        </w:rPr>
        <w:t xml:space="preserve">United States New York City</w:t>
      </w:r>
      <w:r>
        <w:t xml:space="preserve">, the definition of a</w:t>
      </w:r>
      <w:r>
        <w:t xml:space="preserve"> </w:t>
      </w:r>
      <w:r>
        <w:rPr>
          <w:bCs/>
          <w:b/>
        </w:rPr>
        <w:t xml:space="preserve">Chef</w:t>
      </w:r>
    </w:p>
    <w:p>
      <w:pPr>
        <w:pStyle w:val="BodyText"/>
      </w:pPr>
      <w:r>
        <w:t xml:space="preserve">New York Chefs have become curators of cultural identity.In neighborhoods like Queens, where over 150 languages are spoken, a typical neighborhood chef might draw inspiration from dozens of distinct culinary traditions. The ability to synthesize these disparate influences into a coherent menu is perhaps the most defining trait of a successful</w:t>
      </w:r>
      <w:r>
        <w:t xml:space="preserve"> </w:t>
      </w:r>
      <w:r>
        <w:rPr>
          <w:bCs/>
          <w:b/>
        </w:rPr>
        <w:t xml:space="preserve">Chef in United States New York City</w:t>
      </w:r>
      <w:r>
        <w:t xml:space="preserve">. This innovation is not just about flavor; it is about storytelling. When a chef creates a dish that blends Korean BBQ techniques with classic Italian pasta, they are engaging in cultural dialogue, reflecting the multicultural reality of their city.</w:t>
      </w:r>
    </w:p>
    <w:p>
      <w:pPr>
        <w:pStyle w:val="BodyText"/>
      </w:pPr>
      <w:r>
        <w:t xml:space="preserve">Furthermore, the influence of culinary media has elevated the status of the</w:t>
      </w:r>
      <w:r>
        <w:t xml:space="preserve"> </w:t>
      </w:r>
      <w:r>
        <w:rPr>
          <w:bCs/>
          <w:b/>
        </w:rPr>
        <w:t xml:space="preserve">Chef</w:t>
      </w:r>
      <w:r>
        <w:t xml:space="preserve">. In</w:t>
      </w:r>
      <w:r>
        <w:t xml:space="preserve"> </w:t>
      </w:r>
      <w:r>
        <w:rPr>
          <w:bCs/>
          <w:b/>
        </w:rPr>
        <w:t xml:space="preserve">United States New York City</w:t>
      </w:r>
      <w:r>
        <w:t xml:space="preserve">, where food journalism is most potent globally, chefs have become celebrities. Figures like Anthony Bourdain (late) and David Chang did not just cook; they changed how people understood food, identity, and labor. Their success paved the way for a generation of young</w:t>
      </w:r>
      <w:r>
        <w:t xml:space="preserve"> </w:t>
      </w:r>
      <w:r>
        <w:rPr>
          <w:bCs/>
          <w:b/>
        </w:rPr>
        <w:t xml:space="preserve">Chefs in United States New York City</w:t>
      </w:r>
      <w:r>
        <w:t xml:space="preserve"> </w:t>
      </w:r>
      <w:r>
        <w:t xml:space="preserve">who view their profession as a platform for social commentary and artistic expression.</w:t>
      </w:r>
    </w:p>
    <w:bookmarkEnd w:id="22"/>
    <w:bookmarkStart w:id="23" w:name="Xf4a8f24ba8d99728c81d66c048c74c5115bfb9d"/>
    <w:p>
      <w:pPr>
        <w:pStyle w:val="Heading2"/>
      </w:pPr>
      <w:r>
        <w:t xml:space="preserve">IV. Challenges: Labor, Sustainability, and Economics</w:t>
      </w:r>
    </w:p>
    <w:p>
      <w:pPr>
        <w:pStyle w:val="FirstParagraph"/>
      </w:pPr>
      <w:r>
        <w:t xml:space="preserve">The romanticized image of the</w:t>
      </w:r>
      <w:r>
        <w:t xml:space="preserve"> </w:t>
      </w:r>
      <w:r>
        <w:rPr>
          <w:bCs/>
          <w:b/>
        </w:rPr>
        <w:t xml:space="preserve">Chef</w:t>
      </w:r>
    </w:p>
    <w:p>
      <w:pPr>
        <w:pStyle w:val="BodyText"/>
      </w:pPr>
      <w:r>
        <w:t xml:space="preserve">Sustainability is another critical challenge facing the modern</w:t>
      </w:r>
      <w:r>
        <w:t xml:space="preserve"> </w:t>
      </w:r>
      <w:r>
        <w:rPr>
          <w:bCs/>
          <w:b/>
        </w:rPr>
        <w:t xml:space="preserve">Chef in United States New York City</w:t>
      </w:r>
      <w:r>
        <w:t xml:space="preserve">. With a global supply chain that is increasingly vulnerable to climate change and geopolitical instability, chefs are under pressure to source locally. However, operating within the high-cost infrastructure of</w:t>
      </w:r>
      <w:r>
        <w:t xml:space="preserve"> </w:t>
      </w:r>
      <w:r>
        <w:rPr>
          <w:bCs/>
          <w:b/>
        </w:rPr>
        <w:t xml:space="preserve">United States New York City</w:t>
      </w:r>
      <w:r>
        <w:t xml:space="preserve">, local sourcing can be prohibitively expensive. The contemporary chef must therefore balance ethical responsibility with economic viability, often educating their patrons on why sustainable ingredients command a higher price.</w:t>
      </w:r>
    </w:p>
    <w:bookmarkEnd w:id="23"/>
    <w:bookmarkStart w:id="24" w:name="v.-conclusion-the-enduring-legacy"/>
    <w:p>
      <w:pPr>
        <w:pStyle w:val="Heading2"/>
      </w:pPr>
      <w:r>
        <w:t xml:space="preserve">V. Conclusion: The Enduring Legacy</w:t>
      </w:r>
    </w:p>
    <w:p>
      <w:pPr>
        <w:pStyle w:val="FirstParagraph"/>
      </w:pPr>
      <w:r>
        <w:t xml:space="preserve">In conclusion, the role of the</w:t>
      </w:r>
      <w:r>
        <w:t xml:space="preserve"> </w:t>
      </w:r>
      <w:r>
        <w:rPr>
          <w:bCs/>
          <w:b/>
        </w:rPr>
        <w:t xml:space="preserve">Chef in 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United States New York City</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file>