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bb20dc13d6707abbdc76a5bbb8b5dd42941e1b"/>
    <w:p>
      <w:pPr>
        <w:pStyle w:val="Heading1"/>
      </w:pPr>
      <w:r>
        <w:t xml:space="preserve">The Role of the Chemical Engineer in Afghanistan Kabul</w:t>
      </w:r>
    </w:p>
    <w:p>
      <w:pPr>
        <w:pStyle w:val="FirstParagraph"/>
      </w:pPr>
      <w:r>
        <w:br/>
      </w:r>
      <w:r>
        <w:br/>
      </w:r>
      <w:r>
        <w:br/>
      </w:r>
      <w:r>
        <w:br/>
      </w:r>
    </w:p>
    <w:p>
      <w:pPr>
        <w:pStyle w:val="BodyText"/>
      </w:pPr>
      <w:r>
        <w:rPr>
          <w:bCs/>
          <w:b/>
        </w:rPr>
        <w:t xml:space="preserve">A Term Paper Submitted for Advanced Studies in Engineering and Development</w:t>
      </w:r>
    </w:p>
    <w:p>
      <w:pPr>
        <w:pStyle w:val="BodyText"/>
      </w:pPr>
      <w:r>
        <w:br/>
      </w:r>
    </w:p>
    <w:p>
      <w:pPr>
        <w:pStyle w:val="BodyText"/>
      </w:pPr>
      <w:r>
        <w:t xml:space="preserve">Prepared by:</w:t>
      </w:r>
      <w:r>
        <w:br/>
      </w:r>
      <w:r>
        <w:t xml:space="preserve">[Student Name]</w:t>
      </w:r>
      <w:r>
        <w:br/>
      </w:r>
      <w:r>
        <w:t xml:space="preserve">Date: October 26, 2023</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term paper explores the critical and evolving role of the chemical engineer within the specific context of Afghanistan Kabul. As Kabul stands as the economic, political, and industrial heart of Afghanistan, it serves as a unique laboratory for infrastructure development amidst post-conflict reconstruction. The document argues that chemical engineering is not merely a technical discipline in this region but a fundamental pillar for national recovery. By focusing on water purification, pharmaceutical production, construction materials optimization (specifically cement), and renewable energy integration, this paper delineates how specialized engineering knowledge can address immediate humanitarian needs while fostering long-term economic stability. It further examines the challenges of educational infrastructure and resource scarcity in Kabul, proposing strategic pathways for integrating international cooperation with local expertise to build a sustainable industrial future.</w:t>
      </w:r>
    </w:p>
    <w:bookmarkEnd w:id="21"/>
    <w:bookmarkStart w:id="22" w:name="introduction"/>
    <w:p>
      <w:pPr>
        <w:pStyle w:val="Heading2"/>
      </w:pPr>
      <w:r>
        <w:t xml:space="preserve">1. Introduction</w:t>
      </w:r>
    </w:p>
    <w:p>
      <w:pPr>
        <w:pStyle w:val="FirstParagraph"/>
      </w:pPr>
      <w:r>
        <w:t xml:space="preserve">The reconstruction of Afghanistan has presented one of the most complex engineering and humanitarian challenges of the modern era. At the center of this effort lies Kabul, the capital city, which acts as both a beacon of hope and a microcosm for the nation’s broader struggles. In any developing or post-conflict society, infrastructure is paramount. While civil engineers focus on structures and electrical engineers on power grids, it is often overlooked that chemical engineering plays an equally pivotal role in establishing the foundational services required for modern living.</w:t>
      </w:r>
    </w:p>
    <w:p>
      <w:pPr>
        <w:pStyle w:val="BodyText"/>
      </w:pPr>
      <w:r>
        <w:t xml:space="preserve">This term paper aims to analyze the multifaceted contributions of a</w:t>
      </w:r>
      <w:r>
        <w:t xml:space="preserve"> </w:t>
      </w:r>
      <w:r>
        <w:rPr>
          <w:bCs/>
          <w:b/>
        </w:rPr>
        <w:t xml:space="preserve">Chemical Engineer</w:t>
      </w:r>
      <w:r>
        <w:t xml:space="preserve"> </w:t>
      </w:r>
      <w:r>
        <w:t xml:space="preserve">within</w:t>
      </w:r>
      <w:r>
        <w:t xml:space="preserve"> </w:t>
      </w:r>
      <w:r>
        <w:rPr>
          <w:bCs/>
          <w:b/>
        </w:rPr>
        <w:t xml:space="preserve">Afghanistan Kabul</w:t>
      </w:r>
      <w:r>
        <w:t xml:space="preserve">. The scope of this discussion moves beyond theoretical applications to address practical, life-saving interventions. From ensuring clean drinking water supplies in densely populated districts to establishing local pharmaceutical capabilities that reduce dependence on imported medicines, the chemical engineer is indispensable. Furthermore, as Afghanistan seeks to leverage its mineral wealth and agricultural potential for economic growth, the need for processing facilities designed by skilled professionals becomes evident. This document posits that empowering chemical engineers in Kabul is a prerequisite for sustainable development.</w:t>
      </w:r>
    </w:p>
    <w:bookmarkEnd w:id="22"/>
    <w:bookmarkStart w:id="23" w:name="Xb7396d2d4c5dfe1b379c91f0bc5c6941f3a2e71"/>
    <w:p>
      <w:pPr>
        <w:pStyle w:val="Heading2"/>
      </w:pPr>
      <w:r>
        <w:t xml:space="preserve">2. Water Treatment and Sanitation Infrastructure</w:t>
      </w:r>
    </w:p>
    <w:p>
      <w:pPr>
        <w:pStyle w:val="FirstParagraph"/>
      </w:pPr>
      <w:r>
        <w:t xml:space="preserve">The most immediate challenge facing</w:t>
      </w:r>
      <w:r>
        <w:t xml:space="preserve"> </w:t>
      </w:r>
      <w:r>
        <w:rPr>
          <w:bCs/>
          <w:b/>
        </w:rPr>
        <w:t xml:space="preserve">Afghanistan Kabul</w:t>
      </w:r>
      <w:r>
        <w:t xml:space="preserve"> </w:t>
      </w:r>
      <w:r>
        <w:t xml:space="preserve">is the provision of safe water. Rapid urbanization, coupled with aging infrastructure and environmental pollution, has led to significant public health crises related to waterborne diseases such as cholera and typhoid. In this context, the chemical engineer serves as a guardian of public health.</w:t>
      </w:r>
    </w:p>
    <w:p>
      <w:pPr>
        <w:pStyle w:val="BodyText"/>
      </w:pPr>
      <w:r>
        <w:t xml:space="preserve">In</w:t>
      </w:r>
      <w:r>
        <w:t xml:space="preserve"> </w:t>
      </w:r>
      <w:r>
        <w:rPr>
          <w:bCs/>
          <w:b/>
        </w:rPr>
        <w:t xml:space="preserve">Afghanistan Kabul</w:t>
      </w:r>
      <w:r>
        <w:t xml:space="preserve">, municipal water treatment plants require sophisticated oversight. Chemical engineers are responsible for designing and managing processes involving coagulation, flocculation, sedimentation, and disinfection. They calculate the precise dosages of chlorine or alternative disinfectants to neutralize pathogens without creating harmful byproducts. Moreover, as groundwater sources become increasingly contaminated with heavy metals due to industrial runoff and mining activities in surrounding provinces, chemical engineers are essential in developing advanced filtration systems using technologies like reverse osmosis and ion exchange resins.</w:t>
      </w:r>
    </w:p>
    <w:p>
      <w:pPr>
        <w:pStyle w:val="BodyText"/>
      </w:pPr>
      <w:r>
        <w:t xml:space="preserve">Furthermore, the implementation of wastewater treatment facilities is critical for</w:t>
      </w:r>
      <w:r>
        <w:t xml:space="preserve"> </w:t>
      </w:r>
      <w:r>
        <w:rPr>
          <w:bCs/>
          <w:b/>
        </w:rPr>
        <w:t xml:space="preserve">Afghanistan Kabul</w:t>
      </w:r>
      <w:r>
        <w:t xml:space="preserve">. Currently, a significant portion of sewage is discharged untreated into local waterways or open land. Chemical engineers design biological and chemical treatment processes that can break down organic matter and remove toxic substances before the water is released back into the environment or reused for irrigation. This not only protects public health but also preserves the agricultural viability of the Kabul Valley.</w:t>
      </w:r>
    </w:p>
    <w:bookmarkEnd w:id="23"/>
    <w:bookmarkStart w:id="24" w:name="Xf1cd0df6aa8f0372d0456a433081ed98510f943"/>
    <w:p>
      <w:pPr>
        <w:pStyle w:val="Heading2"/>
      </w:pPr>
      <w:r>
        <w:t xml:space="preserve">3. Pharmaceutical Manufacturing and Healthcare Supply</w:t>
      </w:r>
    </w:p>
    <w:p>
      <w:pPr>
        <w:pStyle w:val="FirstParagraph"/>
      </w:pPr>
      <w:r>
        <w:t xml:space="preserve">A robust healthcare system relies heavily on a steady supply of affordable medications. Currently,</w:t>
      </w:r>
      <w:r>
        <w:t xml:space="preserve"> </w:t>
      </w:r>
      <w:r>
        <w:rPr>
          <w:bCs/>
          <w:b/>
        </w:rPr>
        <w:t xml:space="preserve">Afghanistan Kabul</w:t>
      </w:r>
      <w:r>
        <w:t xml:space="preserve"> </w:t>
      </w:r>
      <w:r>
        <w:t xml:space="preserve">imports a vast majority of its pharmaceutical products, making it vulnerable to supply chain disruptions and price volatility. The establishment of local manufacturing plants represents a strategic economic goal.</w:t>
      </w:r>
    </w:p>
    <w:p>
      <w:pPr>
        <w:pStyle w:val="BodyText"/>
      </w:pPr>
      <w:r>
        <w:t xml:space="preserve">This is where the</w:t>
      </w:r>
      <w:r>
        <w:t xml:space="preserve"> </w:t>
      </w:r>
      <w:r>
        <w:rPr>
          <w:bCs/>
          <w:b/>
        </w:rPr>
        <w:t xml:space="preserve">Chemical Engineer</w:t>
      </w:r>
      <w:r>
        <w:t xml:space="preserve"> </w:t>
      </w:r>
      <w:r>
        <w:t xml:space="preserve">becomes the central figure in industrial production. Pharmaceutical manufacturing requires strict adherence to Good Manufacturing Practices (GMP), which involve precise control over temperature, pressure, pH levels, and reaction kinetics. Chemical engineers design the reactors and separation units necessary for synthesizing active pharmaceutical ingredients (APIs) or formulating generic drugs.</w:t>
      </w:r>
    </w:p>
    <w:p>
      <w:pPr>
        <w:pStyle w:val="BodyText"/>
      </w:pPr>
      <w:r>
        <w:t xml:space="preserve">In</w:t>
      </w:r>
      <w:r>
        <w:t xml:space="preserve"> </w:t>
      </w:r>
      <w:r>
        <w:rPr>
          <w:bCs/>
          <w:b/>
        </w:rPr>
        <w:t xml:space="preserve">Afghanistan Kabul</w:t>
      </w:r>
      <w:r>
        <w:t xml:space="preserve">, setting up these facilities requires more than just machinery; it requires expertise in process safety and quality assurance. Chemical engineers ensure that production lines are efficient, minimizing waste while maximizing purity. By training local engineers in these specialized skills, Afghanistan can reduce its trade deficit, create high-skilled jobs in Kabul’s industrial zones, and ensure that its population has access to essential medicines during times of crisis.</w:t>
      </w:r>
    </w:p>
    <w:bookmarkEnd w:id="24"/>
    <w:bookmarkStart w:id="25" w:name="Xb1c15fe2756ae1b9336bb0ee9e551a610070a26"/>
    <w:p>
      <w:pPr>
        <w:pStyle w:val="Heading2"/>
      </w:pPr>
      <w:r>
        <w:t xml:space="preserve">4. Construction Materials and Industrial Processing</w:t>
      </w:r>
    </w:p>
    <w:p>
      <w:pPr>
        <w:pStyle w:val="FirstParagraph"/>
      </w:pPr>
      <w:r>
        <w:t xml:space="preserve">The physical rebuilding of</w:t>
      </w:r>
      <w:r>
        <w:t xml:space="preserve"> </w:t>
      </w:r>
      <w:r>
        <w:rPr>
          <w:bCs/>
          <w:b/>
        </w:rPr>
        <w:t xml:space="preserve">Afghanistan Kabul</w:t>
      </w:r>
      <w:r>
        <w:t xml:space="preserve">, from homes to hospitals, demands massive quantities of construction materials. The cement industry is particularly vital in this regard. Cement production is a quintessential chemical engineering process, involving the calcination of limestone and clay at high temperatures to produce clinker.</w:t>
      </w:r>
    </w:p>
    <w:p>
      <w:pPr>
        <w:pStyle w:val="BodyText"/>
      </w:pPr>
      <w:r>
        <w:rPr>
          <w:bCs/>
          <w:b/>
        </w:rPr>
        <w:t xml:space="preserve">Chemical Engineers</w:t>
      </w:r>
      <w:r>
        <w:t xml:space="preserve"> </w:t>
      </w:r>
      <w:r>
        <w:t xml:space="preserve">working in</w:t>
      </w:r>
      <w:r>
        <w:t xml:space="preserve"> </w:t>
      </w:r>
      <w:r>
        <w:rPr>
          <w:bCs/>
          <w:b/>
        </w:rPr>
        <w:t xml:space="preserve">Afghanistan Kabul</w:t>
      </w:r>
      <w:r>
        <w:t xml:space="preserve">'s industrial sector are tasked with optimizing these kiln processes to improve energy efficiency and reduce carbon emissions. Given that fuel costs are a significant portion of production expenses, even minor improvements in thermal efficiency can lead to substantial economic benefits. Additionally, chemical engineers develop supplementary cementitious materials using local by-products or alternative raw materials found in Afghanistan, thereby reducing the cost of construction and lowering the environmental footprint.</w:t>
      </w:r>
    </w:p>
    <w:p>
      <w:pPr>
        <w:pStyle w:val="BodyText"/>
      </w:pPr>
      <w:r>
        <w:t xml:space="preserve">Beyond cement, there is potential for processing Afghanistan’s non-metallic minerals and gemstones within Kabul. Chemical engineers design separation and purification processes that add value to these raw exports, transforming them into high-value products that can compete in international markets.</w:t>
      </w:r>
    </w:p>
    <w:bookmarkEnd w:id="25"/>
    <w:bookmarkStart w:id="26" w:name="Xc52cdb40fb823dad7801bf34eff8bfc83002370"/>
    <w:p>
      <w:pPr>
        <w:pStyle w:val="Heading2"/>
      </w:pPr>
      <w:r>
        <w:t xml:space="preserve">5. Renewable Energy and Environmental Sustainability</w:t>
      </w:r>
    </w:p>
    <w:p>
      <w:pPr>
        <w:pStyle w:val="FirstParagraph"/>
      </w:pPr>
      <w:r>
        <w:t xml:space="preserve">To ensure energy security,</w:t>
      </w:r>
      <w:r>
        <w:t xml:space="preserve"> </w:t>
      </w:r>
      <w:r>
        <w:rPr>
          <w:bCs/>
          <w:b/>
        </w:rPr>
        <w:t xml:space="preserve">Afghanistan Kabul</w:t>
      </w:r>
      <w:r>
        <w:t xml:space="preserve"> </w:t>
      </w:r>
      <w:r>
        <w:t xml:space="preserve">is increasingly turning toward renewable energy sources, particularly solar and hydroelectric power. Chemical engineers contribute to this transition through the development and maintenance of battery storage systems and fuel cells.</w:t>
      </w:r>
    </w:p>
    <w:p>
      <w:pPr>
        <w:pStyle w:val="BodyText"/>
      </w:pPr>
      <w:r>
        <w:t xml:space="preserve">The production of lithium-ion batteries and other energy storage solutions involves complex electrochemical processes managed by chemical engineers. As Kabul expands its electrical grid with renewable inputs, stable storage is crucial. Furthermore, chemical engineering principles are applied in waste-to-energy projects, where organic waste from</w:t>
      </w:r>
      <w:r>
        <w:t xml:space="preserve"> </w:t>
      </w:r>
      <w:r>
        <w:rPr>
          <w:bCs/>
          <w:b/>
        </w:rPr>
        <w:t xml:space="preserve">Afghanistan Kabul</w:t>
      </w:r>
      <w:r>
        <w:t xml:space="preserve">'s growing population is converted into biogas or biofuels through anaerobic digestion and thermochemical conversion. This dual approach addresses the city’s garbage crisis while generating clean energy.</w:t>
      </w:r>
    </w:p>
    <w:bookmarkEnd w:id="26"/>
    <w:bookmarkStart w:id="27" w:name="X828b4c115b745426d0342a1bb85e75f71631b23"/>
    <w:p>
      <w:pPr>
        <w:pStyle w:val="Heading2"/>
      </w:pPr>
      <w:r>
        <w:t xml:space="preserve">6. Challenges and Educational Requirements in Afghanistan Kabul</w:t>
      </w:r>
    </w:p>
    <w:p>
      <w:pPr>
        <w:pStyle w:val="FirstParagraph"/>
      </w:pPr>
      <w:r>
        <w:t xml:space="preserve">Despite the clear needs,</w:t>
      </w:r>
      <w:r>
        <w:t xml:space="preserve"> </w:t>
      </w:r>
      <w:r>
        <w:rPr>
          <w:bCs/>
          <w:b/>
        </w:rPr>
        <w:t xml:space="preserve">Afghanistan Kabul</w:t>
      </w:r>
      <w:r>
        <w:t xml:space="preserve"> </w:t>
      </w:r>
      <w:r>
        <w:t xml:space="preserve">faces significant hurdles in cultivating a robust chemical engineering workforce. Decades of conflict have disrupted educational institutions, leading to a brain drain and outdated curricula. There is a pressing need for modern laboratories equipped with contemporary instrumentation and for faculty members who can teach both theoretical concepts and practical industrial applications.</w:t>
      </w:r>
    </w:p>
    <w:p>
      <w:pPr>
        <w:pStyle w:val="BodyText"/>
      </w:pPr>
      <w:r>
        <w:t xml:space="preserve">To bridge this gap, collaboration between Afghan universities in Kabul and international technical institutes is essential. Training programs should emphasize not only textbook theory but also problem-solving skills relevant to the local context, such as working with limited resources or adapting technology to harsh climatic conditions. Professional licensing bodies must be strengthened to ensure that practicing</w:t>
      </w:r>
      <w:r>
        <w:t xml:space="preserve"> </w:t>
      </w:r>
      <w:r>
        <w:rPr>
          <w:bCs/>
          <w:b/>
        </w:rPr>
        <w:t xml:space="preserve">Chemical Engineers</w:t>
      </w:r>
      <w:r>
        <w:t xml:space="preserve"> </w:t>
      </w:r>
      <w:r>
        <w:t xml:space="preserve">in</w:t>
      </w:r>
      <w:r>
        <w:t xml:space="preserve"> </w:t>
      </w:r>
      <w:r>
        <w:rPr>
          <w:bCs/>
          <w:b/>
        </w:rPr>
        <w:t xml:space="preserve">Afghanistan Kabul</w:t>
      </w:r>
      <w:r>
        <w:t xml:space="preserve"> </w:t>
      </w:r>
      <w:r>
        <w:t xml:space="preserve">meet high international standards of safety and ethics.</w:t>
      </w:r>
    </w:p>
    <w:bookmarkEnd w:id="27"/>
    <w:bookmarkStart w:id="28" w:name="conclusion"/>
    <w:p>
      <w:pPr>
        <w:pStyle w:val="Heading2"/>
      </w:pPr>
      <w:r>
        <w:t xml:space="preserve">7. Conclusion</w:t>
      </w:r>
    </w:p>
    <w:p>
      <w:pPr>
        <w:pStyle w:val="FirstParagraph"/>
      </w:pPr>
      <w:r>
        <w:t xml:space="preserve">In conclusion, the chemical engineer is a linchpin in the structural and functional rehabilitation of</w:t>
      </w:r>
      <w:r>
        <w:t xml:space="preserve"> </w:t>
      </w:r>
      <w:r>
        <w:rPr>
          <w:bCs/>
          <w:b/>
        </w:rPr>
        <w:t xml:space="preserve">Afghanistan Kabul</w:t>
      </w:r>
      <w:r>
        <w:t xml:space="preserve">. From purifying water to manufacturing life-saving drugs, producing durable construction materials, and managing renewable energy systems, their expertise directly impacts the quality of life for millions. The narrative of Afghanistan’s future cannot be separated from its industrial capability. By investing in chemical engineering education and infrastructure in Kabul, stakeholders can unlock significant economic potential and ensure public health safety.</w:t>
      </w:r>
    </w:p>
    <w:p>
      <w:pPr>
        <w:pStyle w:val="BodyText"/>
      </w:pPr>
      <w:r>
        <w:t xml:space="preserve">The path forward requires a concerted effort: government policy support, international technical assistance, and the dedication of local professionals. As</w:t>
      </w:r>
      <w:r>
        <w:t xml:space="preserve"> </w:t>
      </w:r>
      <w:r>
        <w:rPr>
          <w:bCs/>
          <w:b/>
        </w:rPr>
        <w:t xml:space="preserve">Afghanistan Kabul</w:t>
      </w:r>
      <w:r>
        <w:t xml:space="preserve"> </w:t>
      </w:r>
      <w:r>
        <w:t xml:space="preserve">moves toward stability, the role of the chemical engineer will transition from a specialized necessity to a cornerstone of national development. This term paper affirms that supporting this profession is not just an engineering imperative but a humanitarian one.</w:t>
      </w:r>
    </w:p>
    <w:bookmarkEnd w:id="28"/>
    <w:bookmarkStart w:id="29" w:name="references-representative"/>
    <w:p>
      <w:pPr>
        <w:pStyle w:val="Heading2"/>
      </w:pPr>
      <w:r>
        <w:t xml:space="preserve">References (Representative)</w:t>
      </w:r>
    </w:p>
    <w:p>
      <w:pPr>
        <w:pStyle w:val="FirstParagraph"/>
      </w:pPr>
      <w:r>
        <w:t xml:space="preserve">[1] World Bank. (2020). "Afghanistan Economic Monitor: Overcoming Constraints." Washington, DC.</w:t>
      </w:r>
      <w:r>
        <w:br/>
      </w:r>
      <w:r>
        <w:t xml:space="preserve">[2] United Nations Development Programme. (2019). "Human Development Report: Afghanistan."</w:t>
      </w:r>
      <w:r>
        <w:br/>
      </w:r>
      <w:r>
        <w:t xml:space="preserve">[3] American Institute of Chemical Engineers (AIChE). "Global Engineering Initiatives in Conflict Zones."</w:t>
      </w:r>
      <w:r>
        <w:br/>
      </w:r>
      <w:r>
        <w:t xml:space="preserve">[4] Local Technical University of Kabul. Curriculum Review and Industrial Partnership Reports, 2018-2023.</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2026-07-29T11:49:03Z</dcterms:created>
  <dcterms:modified xsi:type="dcterms:W3CDTF">2026-07-29T11:49:03Z</dcterms:modified>
</cp:coreProperties>
</file>

<file path=docProps/custom.xml><?xml version="1.0" encoding="utf-8"?>
<Properties xmlns="http://schemas.openxmlformats.org/officeDocument/2006/custom-properties" xmlns:vt="http://schemas.openxmlformats.org/officeDocument/2006/docPropsVTypes"/>
</file>