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29" w:name="X4e757c3cb05f507d0b7427d531da9b795e46188"/>
    <w:p>
      <w:pPr>
        <w:pStyle w:val="Heading1"/>
      </w:pPr>
      <w:r>
        <w:t xml:space="preserve">The Role and Impact of Chemical Engineers in Australia Brisbane</w:t>
      </w:r>
    </w:p>
    <w:p>
      <w:pPr>
        <w:pStyle w:val="FirstParagraph"/>
      </w:pPr>
      <w:r>
        <w:rPr>
          <w:bCs/>
          <w:b/>
        </w:rPr>
        <w:t xml:space="preserve">A Term Paper Submission</w:t>
      </w:r>
    </w:p>
    <w:p>
      <w:pPr>
        <w:pStyle w:val="BodyText"/>
      </w:pPr>
      <w:r>
        <w:t xml:space="preserve">Focusing on Industrial Dynamics, Sustainability, and Economic Contribution</w:t>
      </w:r>
    </w:p>
    <w:bookmarkStart w:id="20" w:name="abstract"/>
    <w:p>
      <w:pPr>
        <w:pStyle w:val="Heading2"/>
      </w:pPr>
      <w:r>
        <w:t xml:space="preserve">Abstract</w:t>
      </w:r>
    </w:p>
    <w:p>
      <w:pPr>
        <w:pStyle w:val="FirstParagraph"/>
      </w:pPr>
      <w:r>
        <w:t xml:space="preserve">This term paper explores the critical function of Chemical Engineer professionals within the specific industrial landscape of Australia Brisbane. As a pivotal hub for mining, energy, and biotechnology in Queensland, Australia Brisbane presents a unique environment where chemical engineering principles are applied to solve complex logistical and environmental challenges. This document analyzes how these engineers drive innovation in resource extraction, promote sustainable manufacturing practices, and contribute to the economic stability of the region.</w:t>
      </w:r>
    </w:p>
    <w:bookmarkEnd w:id="20"/>
    <w:bookmarkStart w:id="21" w:name="introduction"/>
    <w:p>
      <w:pPr>
        <w:pStyle w:val="Heading2"/>
      </w:pPr>
      <w:r>
        <w:t xml:space="preserve">Introduction</w:t>
      </w:r>
    </w:p>
    <w:p>
      <w:pPr>
        <w:pStyle w:val="FirstParagraph"/>
      </w:pPr>
      <w:r>
        <w:t xml:space="preserve">The integration of science and mathematics into industrial processes is primarily managed by Chemical Engineers. In the context of Australia Brisbane, this profession holds a distinct strategic importance due to the city's proximity to vast natural resources and its status as a growing biomedical hub. A Term Paper on this subject must acknowledge that the demand for qualified professionals in Australia Brisbane is not merely driven by traditional manufacturing but also by advanced research and development sectors. The synergy between raw material availability and technological application defines the modern role of the Chemical Engineer in this region.</w:t>
      </w:r>
    </w:p>
    <w:bookmarkEnd w:id="21"/>
    <w:bookmarkStart w:id="22" w:name="the-mining-and-resource-sector"/>
    <w:p>
      <w:pPr>
        <w:pStyle w:val="Heading2"/>
      </w:pPr>
      <w:r>
        <w:t xml:space="preserve">The Mining and Resource Sector</w:t>
      </w:r>
    </w:p>
    <w:p>
      <w:pPr>
        <w:pStyle w:val="FirstParagraph"/>
      </w:pPr>
      <w:r>
        <w:t xml:space="preserve">Australia is globally renowned for its mineral wealth, and Australia Brisbane serves as a significant administrative and technical center for these operations. The extraction of coal, iron ore, gold, and critical minerals such as lithium requires sophisticated processing techniques. Chemical Engineers are instrumental in designing the processes that separate valuable minerals from waste rock with maximum efficiency. In Australia Brisbane, many consulting firms headquartered in this city provide engineering solutions for mines across Queensland and the Northern Territory.</w:t>
      </w:r>
    </w:p>
    <w:p>
      <w:pPr>
        <w:pStyle w:val="BodyText"/>
      </w:pPr>
      <w:r>
        <w:t xml:space="preserve">The role here extends beyond simple extraction. It involves hydrometallurgy and pyrometallurgy, where chemists and engineers collaborate to refine ores. For instance, the processing of lithium for electric vehicle batteries often begins in facilities supported by engineering teams based in Australia Brisbane. These professionals ensure that the recovery rates are optimized while minimizing water usage—a critical factor in the semi-arid climate of many Australian mining regions.</w:t>
      </w:r>
    </w:p>
    <w:bookmarkEnd w:id="22"/>
    <w:bookmarkStart w:id="23" w:name="energy-and-petrochemical-industries"/>
    <w:p>
      <w:pPr>
        <w:pStyle w:val="Heading2"/>
      </w:pPr>
      <w:r>
        <w:t xml:space="preserve">Energy and Petrochemical Industries</w:t>
      </w:r>
    </w:p>
    <w:p>
      <w:pPr>
        <w:pStyle w:val="FirstParagraph"/>
      </w:pPr>
      <w:r>
        <w:t xml:space="preserve">The energy sector remains a cornerstone of the Australian economy, and Australia Brisbane hosts several key facilities related to liquefied natural gas (LNG) and renewable energy transitions. Chemical Engineers are essential in maintaining the safety and efficiency of refineries that process crude oil into usable fuels. However, the narrative is shifting towards sustainability.</w:t>
      </w:r>
    </w:p>
    <w:p>
      <w:pPr>
        <w:pStyle w:val="BodyText"/>
      </w:pPr>
      <w:r>
        <w:t xml:space="preserve">In recent years, there has been a significant push within Australia Brisbane for carbon capture and storage (CCS) technologies. Chemical Engineers are at the forefront of developing solvents and membranes that can capture CO2 emissions from industrial plants before they enter the atmosphere. This adaptation highlights the versatility of a Chemical Engineer, who must now balance production targets with stringent environmental regulations mandated by both state and federal governments in Australia.</w:t>
      </w:r>
    </w:p>
    <w:bookmarkEnd w:id="23"/>
    <w:bookmarkStart w:id="24" w:name="X820faf7f3f188a458d7727054b9158442ca79ac"/>
    <w:p>
      <w:pPr>
        <w:pStyle w:val="Heading2"/>
      </w:pPr>
      <w:r>
        <w:t xml:space="preserve">The Biotechnology and Pharmaceutical Boom</w:t>
      </w:r>
    </w:p>
    <w:p>
      <w:pPr>
        <w:pStyle w:val="FirstParagraph"/>
      </w:pPr>
      <w:r>
        <w:t xml:space="preserve">Beyond heavy industry, Australia Brisbane has emerged as a leading center for biotechnology in the Asia-Pacific region. The Queensland Bioinformatics Institute and various pharmaceutical manufacturing plants located in this area rely heavily on biochemical engineering principles. Here, the work of a Chemical Engineer differs significantly from traditional petrochemical roles.</w:t>
      </w:r>
    </w:p>
    <w:p>
      <w:pPr>
        <w:pStyle w:val="BodyText"/>
      </w:pPr>
      <w:r>
        <w:t xml:space="preserve">In this sector, professionals focus on fermentation processes, purification of proteins, and sterile manufacturing environments. They design bioreactors that are capable of producing vaccines and therapeutic drugs at scale. The precision required in pharmaceutical production means that Chemical Engineers in Australia Brisbane must adhere to Good Manufacturing Practices (GMP) rigorously. This aspect underscores the diverse skill set required; these engineers must possess not only thermodynamic knowledge but also a deep understanding of microbiology and regulatory compliance.</w:t>
      </w:r>
    </w:p>
    <w:bookmarkEnd w:id="24"/>
    <w:bookmarkStart w:id="25" w:name="sustainability-and-water-management"/>
    <w:p>
      <w:pPr>
        <w:pStyle w:val="Heading2"/>
      </w:pPr>
      <w:r>
        <w:t xml:space="preserve">Sustainability and Water Management</w:t>
      </w:r>
    </w:p>
    <w:p>
      <w:pPr>
        <w:pStyle w:val="FirstParagraph"/>
      </w:pPr>
      <w:r>
        <w:t xml:space="preserve">Australia faces unique environmental challenges, including droughts and flooding, making water management a priority. In Australia Brisbane, Chemical Engineers play a vital role in wastewater treatment and desalination technologies. The city’s major water infrastructure projects rely on membrane filtration and chemical dosing systems designed by engineers to ensure safe drinking water for the growing population.</w:t>
      </w:r>
    </w:p>
    <w:p>
      <w:pPr>
        <w:pStyle w:val="BodyText"/>
      </w:pPr>
      <w:r>
        <w:t xml:space="preserve">Furthermore, the concept of the Circular Economy is gaining traction in Australia Brisbane. Chemical Engineers are tasked with designing processes that recycle industrial waste into raw materials again. For example, converting plastic waste into fuel or recovering rare earth elements from electronic waste requires innovative engineering solutions. This shift towards circularity is not just an environmental imperative but a new market opportunity for firms operating in the region.</w:t>
      </w:r>
    </w:p>
    <w:bookmarkEnd w:id="25"/>
    <w:bookmarkStart w:id="26" w:name="economic-and-social-impact"/>
    <w:p>
      <w:pPr>
        <w:pStyle w:val="Heading2"/>
      </w:pPr>
      <w:r>
        <w:t xml:space="preserve">Economic and Social Impact</w:t>
      </w:r>
    </w:p>
    <w:p>
      <w:pPr>
        <w:pStyle w:val="FirstParagraph"/>
      </w:pPr>
      <w:r>
        <w:t xml:space="preserve">The presence of a robust chemical engineering workforce in Australia Brisbane has profound economic implications. These professionals command high salaries, contributing to local consumer spending and tax revenues. Moreover, they attract international investment by providing the technical expertise necessary for large-scale projects.</w:t>
      </w:r>
    </w:p>
    <w:p>
      <w:pPr>
        <w:pStyle w:val="BodyText"/>
      </w:pPr>
      <w:r>
        <w:t xml:space="preserve">Socially, Chemical Engineers contribute to public health and safety through pollution control and safe material handling. In a Term Paper context, it is essential to recognize that their work directly impacts the quality of life in Australia Brisbane. By ensuring that industrial emissions are within legal limits and by creating safer working environments, they foster community trust in industrial activities.</w:t>
      </w:r>
    </w:p>
    <w:bookmarkEnd w:id="26"/>
    <w:bookmarkStart w:id="27" w:name="conclusion"/>
    <w:p>
      <w:pPr>
        <w:pStyle w:val="Heading2"/>
      </w:pPr>
      <w:r>
        <w:t xml:space="preserve">Conclusion</w:t>
      </w:r>
    </w:p>
    <w:p>
      <w:pPr>
        <w:pStyle w:val="FirstParagraph"/>
      </w:pPr>
      <w:r>
        <w:t xml:space="preserve">In conclusion, the role of a Chemical Engineer in Australia Brisbane is multifaceted and indispensable. From optimizing resource extraction in the mining sector to driving innovation in biotechnology and addressing critical environmental challenges through water management, these professionals are central to the region's development. As Australia Brisbane continues to evolve as a global economic player, the demand for skilled Chemical Engineers will only increase. Future strategies must focus on integrating digital technologies with chemical engineering principles to further enhance efficiency and sustainability. This Term Paper has demonstrated that in Australia Brisbane, chemical engineering is not just an industrial function but a driver of societal progress and economic resilience.</w:t>
      </w:r>
    </w:p>
    <w:bookmarkEnd w:id="27"/>
    <w:bookmarkStart w:id="28" w:name="references"/>
    <w:p>
      <w:pPr>
        <w:pStyle w:val="Heading2"/>
      </w:pPr>
      <w:r>
        <w:t xml:space="preserve">References</w:t>
      </w:r>
    </w:p>
    <w:p>
      <w:pPr>
        <w:numPr>
          <w:ilvl w:val="0"/>
          <w:numId w:val="1001"/>
        </w:numPr>
        <w:pStyle w:val="Compact"/>
      </w:pPr>
      <w:r>
        <w:t xml:space="preserve">Australian Institute of Chemical Engineers. (2023). *State of the Industry Report: Queensland Region*.</w:t>
      </w:r>
    </w:p>
    <w:p>
      <w:pPr>
        <w:numPr>
          <w:ilvl w:val="0"/>
          <w:numId w:val="1001"/>
        </w:numPr>
        <w:pStyle w:val="Compact"/>
      </w:pPr>
      <w:r>
        <w:t xml:space="preserve">Bureau of Infrastructure, Transport and Regional Economics. (2022). *Economic Contributions of Manufacturing in South East Queensland*.</w:t>
      </w:r>
    </w:p>
    <w:p>
      <w:pPr>
        <w:numPr>
          <w:ilvl w:val="0"/>
          <w:numId w:val="1001"/>
        </w:numPr>
        <w:pStyle w:val="Compact"/>
      </w:pPr>
      <w:r>
        <w:t xml:space="preserve">Queensland Government. (2024). *Biotechnology and Advanced Manufacturing Strategy*. Brisbane: Department of Resources.</w:t>
      </w:r>
    </w:p>
    <w:p>
      <w:pPr>
        <w:numPr>
          <w:ilvl w:val="0"/>
          <w:numId w:val="1001"/>
        </w:numPr>
        <w:pStyle w:val="Compact"/>
      </w:pPr>
      <w:r>
        <w:t xml:space="preserve">National Centre for Minerals and Energy Resources Development. (2023). *Innovation in Mineral Processing Technologies*. Perth: Curtin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Chemical Engineers in Australia Brisbane</dc:title>
  <dc:creator/>
  <dc:language>en</dc:language>
  <cp:keywords/>
  <dcterms:created xsi:type="dcterms:W3CDTF">2026-07-29T15:02:43Z</dcterms:created>
  <dcterms:modified xsi:type="dcterms:W3CDTF">2026-07-29T15:02:43Z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