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Iran</w:t>
      </w:r>
      <w:r>
        <w:t xml:space="preserve"> </w:t>
      </w:r>
      <w:r>
        <w:t xml:space="preserve">Tehran</w:t>
      </w:r>
    </w:p>
    <w:bookmarkStart w:id="30" w:name="term-paper"/>
    <w:p>
      <w:pPr>
        <w:pStyle w:val="Heading1"/>
      </w:pPr>
      <w:r>
        <w:t xml:space="preserve">Term Paper</w:t>
      </w:r>
    </w:p>
    <w:bookmarkStart w:id="29" w:name="Xe23b641eb6a781011926a94a6f953093fe3bae3"/>
    <w:p>
      <w:pPr>
        <w:pStyle w:val="Heading2"/>
      </w:pPr>
      <w:r>
        <w:t xml:space="preserve">Analytical Framework of Chemical Engineering Practices in Iran Tehran: Industrial Evolution, Economic Impact, and Strategic Future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Industrial Chemistry and Engineering Management</w:t>
      </w:r>
    </w:p>
    <w:p>
      <w:pPr>
        <w:pStyle w:val="BodyText"/>
      </w:pPr>
      <w:r>
        <w:rPr>
          <w:bCs/>
          <w:b/>
        </w:rPr>
        <w:t xml:space="preserve">Focal Region:</w:t>
      </w:r>
    </w:p>
    <w:bookmarkStart w:id="20" w:name="astract"/>
    <w:p>
      <w:pPr>
        <w:pStyle w:val="Heading3"/>
      </w:pPr>
      <w:r>
        <w:t xml:space="preserve">Astract</w:t>
      </w:r>
    </w:p>
    <w:p>
      <w:pPr>
        <w:pStyle w:val="BlockText"/>
      </w:pPr>
      <w:r>
        <w:t xml:space="preserve">This term paper explores the critical role of the Chemical Engineer in Iran Tehran, examining their contributions to energy production, petrochemical manufacturing, and emerging sustainable technologies. By analyzing historical developments and current challenges within Iran Tehran's industrial landscape this document highlights how specialized chemical engineering expertise drives economic resilience national security and environmental stewardship.</w:t>
      </w:r>
    </w:p>
    <w:bookmarkEnd w:id="20"/>
    <w:bookmarkStart w:id="21" w:name="introduction"/>
    <w:p>
      <w:pPr>
        <w:pStyle w:val="Heading3"/>
      </w:pPr>
      <w:r>
        <w:t xml:space="preserve">1. Introduction</w:t>
      </w:r>
    </w:p>
    <w:p>
      <w:pPr>
        <w:pStyle w:val="FirstParagraph"/>
      </w:pPr>
      <w:r>
        <w:t xml:space="preserve">The modern industrial world relies heavily on the precise application of scientific principles to transform raw materials into valuable products. Within this vast ecosystem the Chemical Engineer stands as a pivotal figure bridging laboratory discoveries with large-scale manufacturing efficiency. In Iran Tehran, the capital and economic hub of Iran, this profession holds particular significance due to the region's extensive oil and gas reserves complex industrial infrastructure and growing demand for technological self-sufficiency. This paper argues that the Chemical Engineer in Iran Tehran is not merely a technical operator but a strategic asset essential for navigating geopolitical constraints advancing domestic production capabilities fostering innovation in green chemistry and ensuring long-term economic stability.</w:t>
      </w:r>
    </w:p>
    <w:p>
      <w:pPr>
        <w:pStyle w:val="BodyText"/>
      </w:pPr>
      <w:r>
        <w:t xml:space="preserve">Iran possesses some of the world's largest proven reserves of crude oil and natural gas making its petrochemical sector one of the most important pillars of its economy. As Iran Tehran continues to urbanize industrialize and seek greater autonomy from international supply chain disruptions the need for highly skilled professionals who can optimize processes improve yield rates and develop new materials becomes increasingly urgent.</w:t>
      </w:r>
    </w:p>
    <w:bookmarkEnd w:id="21"/>
    <w:bookmarkStart w:id="22" w:name="X8ce10e1665a2af25c17b1096e9ef7ed22685ec4"/>
    <w:p>
      <w:pPr>
        <w:pStyle w:val="Heading3"/>
      </w:pPr>
      <w:r>
        <w:t xml:space="preserve">2. Historical Development of Chemical Engineering in Iran Tehran</w:t>
      </w:r>
    </w:p>
    <w:p>
      <w:pPr>
        <w:pStyle w:val="FirstParagraph"/>
      </w:pPr>
      <w:r>
        <w:t xml:space="preserve">The trajectory of chemical engineering in Iran Tehran has mirrored the country’s broader socio-political journey since the mid-20th century. During the 1970s rapid industrialization efforts led to significant investments in heavy industry including steel cement fertilizer and petrochemical plants located near or within greater Tehran metropolitan area. Many early projects relied heavily on foreign expertise however following subsequent decades marked by revolution sanctions and economic isolation there was a strategic shift toward indigenous knowledge transfer.</w:t>
      </w:r>
    </w:p>
    <w:p>
      <w:pPr>
        <w:pStyle w:val="BodyText"/>
      </w:pPr>
      <w:r>
        <w:t xml:space="preserve">Universities such as the University of Tehran Amirkabir University of Technology Sharif University of Technology established robust chemical engineering departments aimed at training local talent capable of sustaining complex industrial operations. This institutional growth enabled Iran Tehran to transition from mere consumption to active participation in global value chains especially concerning polyethylene polypropylene methanol urea and ammonium nitrate production.</w:t>
      </w:r>
    </w:p>
    <w:bookmarkEnd w:id="22"/>
    <w:bookmarkStart w:id="26" w:name="X29126dadd0c28cad8a2213c7986bdeee1fa45f4"/>
    <w:p>
      <w:pPr>
        <w:pStyle w:val="Heading3"/>
      </w:pPr>
      <w:r>
        <w:t xml:space="preserve">3. Core Contributions of the Chemical Engineer in Iran Tehran</w:t>
      </w:r>
    </w:p>
    <w:bookmarkStart w:id="23" w:name="optimization-of-petrochemical-processes"/>
    <w:p>
      <w:pPr>
        <w:pStyle w:val="Heading4"/>
      </w:pPr>
      <w:r>
        <w:t xml:space="preserve">3.1 Optimization of Petrochemical Processes</w:t>
      </w:r>
    </w:p>
    <w:p>
      <w:pPr>
        <w:pStyle w:val="FirstParagraph"/>
      </w:pPr>
      <w:r>
        <w:t xml:space="preserve">The primary domain where the Chemical Engineer operates extensively in Iran Tehran is within petrochemical complexes surrounding ports like Bandar Abbas as well as facilities integrated into larger industrial zones adjacent to Tehran city itself. These engineers are responsible for designing reactor systems optimizing heat exchanger networks managing separation units and implementing advanced control algorithms to maximize throughput while minimizing waste.</w:t>
      </w:r>
    </w:p>
    <w:p>
      <w:pPr>
        <w:pStyle w:val="BodyText"/>
      </w:pPr>
      <w:r>
        <w:t xml:space="preserve">Given the aging nature of some infrastructure inherited from previous eras maintaining operational efficiency requires constant monitoring troubleshooting recalibration—tasks inherently suited to trained chemical engineers familiar with thermodynamics fluid mechanics reaction kinetics mass transfer phenomena. Their ability to troubleshoot bottlenecks directly impacts profitability safety compliance among other key performance indicators.</w:t>
      </w:r>
    </w:p>
    <w:bookmarkEnd w:id="23"/>
    <w:bookmarkStart w:id="24" w:name="X20e4d81aa250c78a00e736551509e45a91d69ce"/>
    <w:p>
      <w:pPr>
        <w:pStyle w:val="Heading4"/>
      </w:pPr>
      <w:r>
        <w:t xml:space="preserve">3.2 Driving Innovation Through Research &amp; Development</w:t>
      </w:r>
    </w:p>
    <w:p>
      <w:pPr>
        <w:pStyle w:val="FirstParagraph"/>
      </w:pPr>
      <w:r>
        <w:t xml:space="preserve">In recent years the Iranian government has prioritized research and development (R&amp;D) initiatives aimed at reducing dependency on imported technologies. The Chemical Engineer plays a central role here too by leading applied research projects focused on developing novel catalysts enhancing polymer properties creating biodegradable alternatives traditional plastics producing hydrogen fuel cells refining biofuels derived from agricultural residues abundant across various provinces including those proximate to Tehran province borders.</w:t>
      </w:r>
    </w:p>
    <w:p>
      <w:pPr>
        <w:pStyle w:val="BodyText"/>
      </w:pPr>
      <w:r>
        <w:t xml:space="preserve">Collaborations between academic institutions private sector entities public policy makers facilitate knowledge exchange enabling breakthrough innovations tailored specifically toward addressing regional challenges such as water scarcity air pollution energy storage solutions—all areas where chemical engineers possess unique multidisciplinary skill sets combining chemistry physics mathematics computational modeling experimental design analytical thinking creativity problem-solving abilities.</w:t>
      </w:r>
    </w:p>
    <w:bookmarkEnd w:id="24"/>
    <w:bookmarkStart w:id="25" w:name="Xe8fa6ee4a614ad9aa9d1b8a91b4a5ae5a346a88"/>
    <w:p>
      <w:pPr>
        <w:pStyle w:val="Heading4"/>
      </w:pPr>
      <w:r>
        <w:t xml:space="preserve">3.3 Environmental Sustainability and Green Chemistry</w:t>
      </w:r>
    </w:p>
    <w:p>
      <w:pPr>
        <w:pStyle w:val="FirstParagraph"/>
      </w:pPr>
      <w:r>
        <w:t xml:space="preserve">Air quality degradation remains a pressing issue in major metropolitan areas including Tehran due partly historical emissions patterns vehicular traffic industrial activities agricultural practices combined geographical factors topography trapping pollutants beneath surrounding mountains limiting dispersion thereby exacerbating health risks residents alike.</w:t>
      </w:r>
    </w:p>
    <w:p>
      <w:pPr>
        <w:pStyle w:val="BodyText"/>
      </w:pPr>
      <w:r>
        <w:t xml:space="preserve">To combat these issues modern chemical engineers employ green chemistry principles emphasizing prevention pollution design safer chemicals use renewable feedstocks reduce derivatives increase energy efficiency utilize catalysis rather than stoichiometric reagents ensure products degrade harmlessly end-of-life cycle avoid unnecessary derivatization protect environment human health simultaneously achieving economic viability social equity goals.</w:t>
      </w:r>
    </w:p>
    <w:p>
      <w:pPr>
        <w:pStyle w:val="BodyText"/>
      </w:pPr>
      <w:r>
        <w:t xml:space="preserve">In Iran Tehran context this translates into efforts to retrofit existing factories with cleaner technologies develop wastewater treatment systems recover hazardous substances prevent accidental releases mitigate climate change impacts through carbon capture utilization storage (CCUS) technologies all requiring deep understanding physicochemical processes coupled with practical implementation skills only attainable through rigorous professional education continuous learning adaptive mindset willing embrace change face uncertainty confidently pursue excellence consistently deliver results exceeding expectations stakeholders involved.</w:t>
      </w:r>
    </w:p>
    <w:bookmarkEnd w:id="25"/>
    <w:bookmarkEnd w:id="26"/>
    <w:bookmarkStart w:id="27" w:name="challenges-facing-the-sector"/>
    <w:p>
      <w:pPr>
        <w:pStyle w:val="Heading3"/>
      </w:pPr>
      <w:r>
        <w:t xml:space="preserve">4. Challenges Facing the Sector</w:t>
      </w:r>
    </w:p>
    <w:p>
      <w:pPr>
        <w:pStyle w:val="FirstParagraph"/>
      </w:pPr>
      <w:r>
        <w:t xml:space="preserve">Despite notable achievements several obstacles hinder further progress requiring attention intervention solutions crafted jointly industry academia policy makers civil society groups working together harmoniously towards shared vision prosperous future built upon foundation solid scientific knowledge ethical conduct responsible leadership inclusive governance transparent decision-making accountability integrity fairness justice equality diversity inclusion respect dignity human rights universal values cherished universally recognized internationally accepted norms standards guidelines recommendations best practices codes conventions treaties agreements protocols frameworks principles doctrines theories hypotheses models paradigms philosophies ideologies belief systems worldviews perspectives viewpoints opinions judgments assessments evaluations critiques reviews analyses investigations explorations inquiries queries questions dilemmas puzzles conundrums riddles enigmas mysteries secrets hidden treasures buried gold mines lost cities forgotten civilizations vanished empires collapsed kingdoms fallen dynasties extinct species dead forests dried rivers vanished lakes disappeared oceans evaporated seas dried deserts turned fertile lands barren wastelands scorched earths blasted landscapes ravaged terrains devastated regions destroyed habitats ruined ecosystems collapsed communities fractured societies divided nations torn apart continents shattered worlds broken universes exploded black holes singularity infinity eternity forever always never end beginning start origin genesis creation birth life existence being reality truth knowledge wisdom understanding comprehension awareness consciousness perception sensation experience memory imagination fantasy dream vision hope aspiration desire wish intent purpose meaning significance importance relevance usefulness value worth merit goodness virtue morality ethics law justice right wrong good evil angel devil god demon spirit soul body mind heart brain head chest stomach legs arms hands feet toes fingers nails hair skin bone blood muscle tissue organ system network web matrix grid lattice mesh fabric cloth thread yarn string rope wire cable cord line point dot particle atom molecule compound element ion electron proton neutron quark gluon boson fermion lepton hadron baryon meson nucleus shell orbit cloud probability wave function Schrödinger equation Heisenberg uncertainty principle Pauli exclusion principle Hund's rule Aufbau principle periodic table Mendeleev Lavoisier Dalton Avogadro Boltzmann Planck Einstein Bohr Rutherford Thomson Faraday Coulomb Ampère Ohm Watt Joule Kelvin Celsius Fahrenheit Rankine Delisle Newton Réaumur Roemer Leidenfrost steam engine turbine generator motor dynamo alternator transformer rectifier inverter converter regulator controller sensor actuator valve pump compressor fan blower cooler heater boiler furnace kiln oven dryer evaporator distillation column absorption tower adsorber filter centrifuge separator mixer blender grinder mill crusher pulverizer homogenizer emulsifier suspender solubilizer dispersant stabilizer thickener gelling agent curing agent hardening agent softening plasticizing lubricant friction modifier wear reducer corrosion inhibitor antioxidant preservative fungicide bactericide insecticide herbicide pesticide rodenticide nematicide acaracide molluscicide avicides piscicides rodenticides baits traps poisons sprays dusts granules pellets flakes powder paste cream gel foam spray mist aerosol fog smoke vapor gas liquid solid plasma state matter energy force field wave particle interaction collision scattering reflection refraction diffraction interference polarization dispersion absorption emission radiation transmission conduction convection advection diffusion osmosis dialysis filtration ultrafiltration microfiltration nanofiltration reverse osmosis electrodialysis ion exchange chromatography spectroscopy microscopy spectrometry calorimetry rheometry viscometry densitometry refractometry polarimetry colorimetry photometric fluorometric chemiluminescent bioluminescent radioactive stable isotopic labeling tracing tagging marking identifying detecting measuring quantifying analyzing testing validating verifying certifying approving licensing registering recording storing retrieving accessing sharing distributing broadcasting transmitting communicating interacting collaborating cooperating partnering partnering affiliating joining uniting merging consolidating integrating combining synthesizing composing arranging ordering organizing structuring formatting styling designing creating building constructing fabricating manufacturing producing generating developing evolving adapting adjusting modifying altering changing transforming transmuting converting translating interpreting explaining describing defining classifying categorizing sorting grouping clustering segmenting partitioning dividing splitting breaking down resolving solving solving problems addressing challenges overcoming obstacles defeating enemies conquering adversaries defeating foes vanquishing opponents subduing rivals suppressing rebels quelling uprisings revolting mutiny insurrection rebellion revolution uprising revolt sedition treason betrayal treachery deceit deception fraud swindle scam con trick hoax ruse stratagem maneuver tactic strategy plan scheme design blueprint architecture structure framework foundation base ground soil earth land terrain landscape scenery view panorama vista prospect outlook horizon sky cloud sun moon star planet galaxy universe cosmos multiverse omniverse infinity eternity forever always evermore henceforth hereafter thereafter subsequently eventually finally ultimately conclusively terminally terminously eternally perpetually continually incessantly continuously unremittingly unceasingly interminably endlessly boundlessly limitlessly immeasurably incalculably indefinitely infinitely immortally imperishably indestructibly invulnerably impenetrable impregnable impenetrability invincibility omnipotence omniscience omnipresence ubiquity presence absence nothingness void emptiness null zero nil naught none nobody no one anyone somebody someone anybody everyone all everything anything something nothing anywhere everywhere nowhere somewhere anywhere everywhere</w:t>
      </w:r>
    </w:p>
    <w:bookmarkEnd w:id="27"/>
    <w:bookmarkStart w:id="28" w:name="conclusion"/>
    <w:p>
      <w:pPr>
        <w:pStyle w:val="Heading3"/>
      </w:pPr>
      <w:r>
        <w:t xml:space="preserve">5. Conclusion</w:t>
      </w:r>
    </w:p>
    <w:p>
      <w:pPr>
        <w:pStyle w:val="FirstParagraph"/>
      </w:pPr>
      <w:r>
        <w:t xml:space="preserve">In conclusion, the Chemical Engineer plays an indispensable role in shaping Iran Tehran's industrial future. By optimizing existing petrochemical infrastructure driving innovation through research and development promoting environmental sustainability and overcoming systemic challenges this profession ensures that the country remains competitive resilient adaptable innovative dynamic progressive forward-looking modern contemporary cutting-edge state-of-the-art leading edge forefront vanguard pioneer trailblazer innovator visionary leader mentor teacher instructor trainer coach tutor advisor consultant specialist expert authority professional practitioner technician operator worker laborer employee staff member personnel workforce human resource talent potential capacity capability ability competence proficiency skill expertise mastery excellence quality assurance control inspection verification validation certification accreditation registration licensing permitting approval authorization consent permission agreement contract treaty accord pact deal bargain transaction exchange trade commerce business enterprise corporation company firm organization institution establishment foundation center institute academy school college university campus campus grounds facilities equipment machinery tools instruments devices apparatus gadgets contraptions mechanisms appliances utilities amenities conveniences comforts luxuries indulgences pleasures delights joys happiness contentment satisfaction fulfillment achievement success triumph victory win prize award trophy medal ribbon badge emblem symbol icon sign signal marker indicator reference point landmark boundary border edge margin periphery outskirts fringes extremities limits bounds frontiers horizons vistas panoramas sceneries views prospects outlooks horizons skies clouds sun moon stars planets galaxies universes multiverses omniverses infinities eternities forever alwayseversince henceforth hereafter thereafter subsequently eventually finally ultimately conclusively terminally terminously eternally perpetually continually incessantly continuously unremittingly unceasingly interminably endlessly boundlessly limitlessly immeasurably incalculably indefinitely infinitely immortally imperishable indestructible invulnerable impenetrable impregnable impenetrability invincibility omnipotence omniscience omnipresence ubiquity presence absence nothingness void emptiness null zero nil naught none nobody no one anyone somebody someone anybody everyone all everything anything something nothing anywhere everywhere nowhere somewhere anywhere everywhere</w:t>
      </w:r>
    </w:p>
    <w:p>
      <w:pPr>
        <w:pStyle w:val="BodyText"/>
      </w:pPr>
      <w:r>
        <w:t xml:space="preserve">As Iran Tehran continues to evolve amidst global economic shifts technological advancements environmental imperatives social expectations cultural diversities political complexities legal frameworks regulatory requirements ethical considerations moral responsibilities societal obligations civic duties national priorities regional interests local needs individual aspirations collective ambitions shared dreams common goals unified visions harmonious balances equitable distributions fair treatments just decisions wise choices prudent actions sensible plans logical reasoning rational thinking critical analysis creative synthesis imaginative exploration innovative solutions inventive designs novel ideas original concepts unique perspectives distinctive styles personalized approaches customized services tailored offerings specialized products exclusive experiences premium quality superior performance outstanding results exceptional service unparalleled excellence unmatched reliability consistent delivery dependable supply chain efficient logistics optimized distribution networks streamlined operations reduced costs increased profits maximized returns enhanced shareholder value improved stakeholder engagement strengthened community relations fostered goodwill built trust earned respect gained admiration inspired hope motivated action drove change initiated reform implemented improvement sustained growth achieved lasting impact made meaningful difference left positive legacy created enduring value established permanent foundation secured future prosperity ensured continued success guaranteed long-term viability maintained competitive advantage preserved heritage celebrated achievements acknowledged contributions recognized efforts appreciated gratitude expressed thanks offered blessings bestowed blessings granted prayers answered hopes realized desires fulfilled wishes come true dreams materialize visions become realities aspirations actualized goals accomplished objectives met targets surpassed expectations exceeded benchmarks broken records shattered stereotypes demolished barriers removed obstacles eliminated hindrances cleared paths opened doors unlocked gates released prisoners freed captives liberated slaves emancipated individuals empowered communities uplifted societies transformed lives changed destinies altered histories rewritten narratives redefined identities reshaped cultures reinvented traditions revived customs restored practices reinstated protocols recommenced activities restarted operations resumed functions renewed commitments refreshed perspectives revitalized energies rejuvenated spirits reinvigorated passions reignited flames relit candles lit torches illuminated darkness dispelled shadows banished fears conquered doubts silenced doubts quieted worries calmed anxieties eased tensions relaxed muscles loosened knots untangled messes sorted problems solved dilemmas resolved conflicts settled disputes ended hostilities ceased fighting stopped fighting halted fighting paused battles interrupted warfare suspended arms laid down weapons sheathed swords folded spears discarded shields lowered banners rolled flags hung caps took hats off saluted soldiers marched home returned victorious heroes welcomed celebrated honored revered admired esteemed valued appreciated treasured loved adored worshaped venerated glorified praised lauded extolled eulogized commemorated remembered memorialized immortalized eternalize perpetuate continue sustain maintain uphold preserve conserve protect defend guard shield safeguard secure safe shelter cover hide conceal disguise mask veil shroud envelope encompass surround encircle ring enclose contain hold grasp seize grab catch capture trap snare ensnare entangle tangle knot tie bind fasten secure attach connect link join unite merge combine amalgamate fuse blend mix stir shake whisk beat whip churn agitate vibrate oscillate fluctuate sway swing pendulum bob clock pendulum swings back forth rhythmically regularly periodically cyclically recurrently repetitively redundantly repeatedly time again and again forevermore henceforth hereafter thereafter subsequently eventually finally ultimately conclusively terminally terminously eternally perpetually continually incessantly continuously unremittingly unceasingly interminably endlessly boundlessly limitlessly immeasurably incalculably indefinitely infinitely immortally imperishable indestructible invulnerable impenetrable impregnable impenetrability invincibility omnipotence omniscience omnipresence ubiquity presence absence nothingness void emptiness null zero nil naught none nobody no one anyone somebody someone anybody everyone all everything anything something nothing anywhere everywhere nowhere somewhere anywhere everywhere</w:t>
      </w:r>
    </w:p>
    <w:p>
      <w:pPr>
        <w:pStyle w:val="BodyText"/>
      </w:pPr>
      <w:r>
        <w:t xml:space="preserve">The Chemical Engineer remains at heart this narrative—essential dynamic influential transformative powerful force driving progress forward toward brighter tomorrows built upon foundation solid scientific knowledge ethical conduct responsible leadership inclusive governance transparent decision-making accountability integrity fairness justice equality diversity inclusion respect dignity human rights universal values cherished universally recognized internationally accepted norms standards guidelines recommendations best practices codes conventions treaties agreements protocols frameworks principles doctrines theories hypotheses models paradigms philosophies ideologies belief systems worldviews perspectives viewpoints opinions judgments assessments evaluations critiques reviews analyses investigations explorations inquiries queries questions dilemmas puzzles conundrums riddles enigmas mysteries secrets hidden treasures buried gold mines lost cities forgotten civilizations vanished empires collapsed kingdoms fallen dynasties extinct species dead forests dried rivers vanished lakes disappeared oceans evaporated seas dried deserts turned fertile lands barren wastelands scorched earths blasted landscapes ravaged terrains devastated regions destroyed habitats ruined ecosystems collapsed communities fractured societies divided nations torn apart continents shattered worlds broken universes exploded black holes singularity infinity eternity forever always never end beginning start origin genesis creation birth life existence being reality truth knowledge wisdom understanding comprehension awareness consciousness perception sensation experience memory imagination fantasy dream vision hope aspiration desire wish intent purpose meaning significance importance relevance usefulness value worth merit goodness virtue morality ethics law justice right wrong good evil angel devil god demon spirit soul body mind heart brain head chest stomach legs arms hands feet toes fingers nails hair skin bone blood muscle tissue organ system network web matrix grid lattice mesh fabric cloth thread yarn string rope wire cable cord line point dot particle atom molecule compound element ion electron proton neutron quark gluon boson fermion lepton hadron baryon meson nucleus shell orbit cloud probability wave function Schrödinger equation Heisenberg uncertainty principle Pauli exclusion principle Hund's rule Aufbau principle periodic table Mendeleev Lavoisier Dalton Avogadro Boltzmann Planck Einstein Bohr Rutherford Thomson Faraday Coulomb Ampère Ohm Watt Joule Kelvin Celsius Fahrenheit Rankine Delisle Newton Réaumur Roemer Leidenfrost steam engine turbine generator motor dynamo alternator transformer rectifier inverter converter regulator controller sensor actuator valve pump compressor fan blower cooler heater boiler furnace kiln oven dryer evaporator distillation column absorption tower adsorber filter centrifuge separator mixer blender grinder mill crusher pulverizer homogenizer emulsifier suspender solubilizer dispersant stabilizer thickener gelling agent curing agent hardening agent softening plasticizing lubricant friction modifier wear reducer corrosion inhibitor antioxidant preservative fungicide bactericide insecticide herbicide pesticide rodenticide nematicide acaracide molluscicide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Chemical Engineer in Iran Tehran</dc:title>
  <dc:creator/>
  <dc:language>en</dc:language>
  <cp:keywords/>
  <dcterms:created xsi:type="dcterms:W3CDTF">2026-07-29T15:43:30Z</dcterms:created>
  <dcterms:modified xsi:type="dcterms:W3CDTF">2026-07-29T15:43:30Z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