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Japan</w:t>
      </w:r>
      <w:r>
        <w:t xml:space="preserve"> </w:t>
      </w:r>
      <w:r>
        <w:t xml:space="preserve">Osaka</w:t>
      </w:r>
    </w:p>
    <w:bookmarkStart w:id="33" w:name="X902d48082bfef74261cc1aae0744280964e519a"/>
    <w:p>
      <w:pPr>
        <w:pStyle w:val="Heading1"/>
      </w:pPr>
      <w:r>
        <w:t xml:space="preserve">The Role and Impact of the Chemical Engineer in Japan Osaka</w:t>
      </w:r>
    </w:p>
    <w:p>
      <w:pPr>
        <w:pStyle w:val="FirstParagraph"/>
      </w:pPr>
      <w:r>
        <w:rPr>
          <w:iCs/>
          <w:i/>
        </w:rPr>
        <w:t xml:space="preserve">A Term Paper on Industrial Innovation, Sustainability, and Technological Integration in the Kansai Region</w:t>
      </w:r>
    </w:p>
    <w:p>
      <w:pPr>
        <w:pStyle w:val="BodyText"/>
      </w:pPr>
      <w:r>
        <w:rPr>
          <w:bCs/>
          <w:b/>
        </w:rPr>
        <w:t xml:space="preserve">Abstract:</w:t>
      </w:r>
      <w:r>
        <w:br/>
      </w:r>
      <w:r>
        <w:t xml:space="preserve">This term paper explores the critical role of the professional known as a chemical engineer within the unique industrial ecosystem of Japan Osaka. As a global hub for commerce and heavy industry, Japan Osaka presents distinct challenges and opportunities for process engineering, sustainability, and innovation. By analyzing historical contexts, current technological demands, and future trends in green chemistry within this specific metropolitan area, this document highlights how the skilled expertise of the chemical engineer is indispensable to maintaining Japan Osaka's status as a leader in advanced manufacturing.</w:t>
      </w:r>
    </w:p>
    <w:bookmarkStart w:id="20" w:name="introduction"/>
    <w:p>
      <w:pPr>
        <w:pStyle w:val="Heading2"/>
      </w:pPr>
      <w:r>
        <w:t xml:space="preserve">Introduction</w:t>
      </w:r>
    </w:p>
    <w:p>
      <w:pPr>
        <w:pStyle w:val="FirstParagraph"/>
      </w:pPr>
      <w:r>
        <w:t xml:space="preserve">The intersection of traditional craftsmanship and cutting-edge technology defines the industrial landscape of modern Japan. Nowhere is this more evident than in Japan Osaka, a city that has historically served as the commercial heart of the nation. Within this dynamic environment, the chemical engineer stands as a pivotal figure. Unlike generic engineering roles, specialized professionals in</w:t>
      </w:r>
      <w:r>
        <w:t xml:space="preserve"> </w:t>
      </w:r>
      <w:r>
        <w:rPr>
          <w:bCs/>
          <w:b/>
        </w:rPr>
        <w:t xml:space="preserve">Japan Osaka</w:t>
      </w:r>
      <w:r>
        <w:t xml:space="preserve"> </w:t>
      </w:r>
      <w:r>
        <w:t xml:space="preserve">must navigate strict regulatory environments, high population densities, and a cultural emphasis on precision and efficiency.</w:t>
      </w:r>
    </w:p>
    <w:p>
      <w:pPr>
        <w:pStyle w:val="BodyText"/>
      </w:pPr>
      <w:r>
        <w:t xml:space="preserve">This term paper aims to elucidate the multifaceted responsibilities of a chemical engineer operating within this specific geographic and economic context. It argues that the success of Japan Osaka’s industrial sector relies heavily on the ability of its engineers to bridge theoretical chemistry with practical, scalable industrial applications while adhering to rigorous environmental standards.</w:t>
      </w:r>
    </w:p>
    <w:bookmarkEnd w:id="20"/>
    <w:bookmarkStart w:id="21" w:name="X653faff7bc525835bfabda8e2adc68f71824df5"/>
    <w:p>
      <w:pPr>
        <w:pStyle w:val="Heading2"/>
      </w:pPr>
      <w:r>
        <w:t xml:space="preserve">Historical Context: The Industrial Backbone of Japan Osaka</w:t>
      </w:r>
    </w:p>
    <w:p>
      <w:pPr>
        <w:pStyle w:val="FirstParagraph"/>
      </w:pPr>
      <w:r>
        <w:t xml:space="preserve">To understand the present role of a chemical engineer in</w:t>
      </w:r>
      <w:r>
        <w:t xml:space="preserve"> </w:t>
      </w:r>
      <w:r>
        <w:rPr>
          <w:bCs/>
          <w:b/>
        </w:rPr>
        <w:t xml:space="preserve">Japan Osaka</w:t>
      </w:r>
      <w:r>
        <w:t xml:space="preserve">, one must first appreciate its historical significance. Since the Edo period, the region has been a center for trade and manufacturing. Post-World War II, Japan Osaka rapidly industrialized, becoming a powerhouse for petrochemicals, pharmaceuticals, and machinery.</w:t>
      </w:r>
    </w:p>
    <w:p>
      <w:pPr>
        <w:pStyle w:val="BodyText"/>
      </w:pPr>
      <w:r>
        <w:t xml:space="preserve">The chemical engineers of this era were tasked with rebuilding infrastructure and establishing supply chains. Today’s professionals inherit this legacy of efficiency. The term</w:t>
      </w:r>
      <w:r>
        <w:t xml:space="preserve"> </w:t>
      </w:r>
      <w:r>
        <w:rPr>
          <w:bCs/>
          <w:b/>
        </w:rPr>
        <w:t xml:space="preserve">Chemical Engineer</w:t>
      </w:r>
      <w:r>
        <w:t xml:space="preserve">, therefore, carries a connotation of problem-solving under constraints. In Japan Osaka, where land is scarce and logistics are complex, these engineers design processes that maximize output while minimizing physical footprint—a direct descendant of the city’s historical need for space efficiency.</w:t>
      </w:r>
    </w:p>
    <w:bookmarkEnd w:id="21"/>
    <w:bookmarkStart w:id="24" w:name="key-industrial-sectors-in-japan-osaka"/>
    <w:p>
      <w:pPr>
        <w:pStyle w:val="Heading2"/>
      </w:pPr>
      <w:r>
        <w:t xml:space="preserve">Key Industrial Sectors in Japan Osaka</w:t>
      </w:r>
    </w:p>
    <w:p>
      <w:pPr>
        <w:pStyle w:val="FirstParagraph"/>
      </w:pPr>
      <w:r>
        <w:t xml:space="preserve">The application of chemical engineering principles in Japan Osaka is most visible in three primary sectors: pharmaceuticals, fine chemicals, and environmental technology.</w:t>
      </w:r>
    </w:p>
    <w:bookmarkStart w:id="22" w:name="X975ff0e1e86d93f18daf431e6389b7a622c49eb"/>
    <w:p>
      <w:pPr>
        <w:pStyle w:val="Heading3"/>
      </w:pPr>
      <w:r>
        <w:t xml:space="preserve">Premium Pharmaceuticals and Biotechnology</w:t>
      </w:r>
    </w:p>
    <w:p>
      <w:pPr>
        <w:pStyle w:val="FirstParagraph"/>
      </w:pPr>
      <w:r>
        <w:t xml:space="preserve">Japan is a global leader in the pharmaceutical industry, and Japan Osaka hosts many headquarters and research facilities for major drug manufacturers. Here, the chemical engineer plays a crucial role in bioprocessing. The transition from small-batch laboratory synthesis to large-scale manufacturing requires precise control over reaction kinetics and heat transfer. In</w:t>
      </w:r>
      <w:r>
        <w:t xml:space="preserve"> </w:t>
      </w:r>
      <w:r>
        <w:rPr>
          <w:bCs/>
          <w:b/>
        </w:rPr>
        <w:t xml:space="preserve">Japan Osaka</w:t>
      </w:r>
      <w:r>
        <w:t xml:space="preserve">, where quality control (known as "Kaizen") is culturally embedded, chemical engineers must ensure that every batch meets exacting purity standards.</w:t>
      </w:r>
    </w:p>
    <w:bookmarkEnd w:id="22"/>
    <w:bookmarkStart w:id="23" w:name="fine-chemicals-and-specialty-materials"/>
    <w:p>
      <w:pPr>
        <w:pStyle w:val="Heading3"/>
      </w:pPr>
      <w:r>
        <w:t xml:space="preserve">Fine Chemicals and Specialty Materials</w:t>
      </w:r>
    </w:p>
    <w:p>
      <w:pPr>
        <w:pStyle w:val="FirstParagraph"/>
      </w:pPr>
      <w:r>
        <w:t xml:space="preserve">Beyond bulk chemicals, Japan Osaka specializes in high-value fine chemicals used in electronics, automotive components, and consumer goods. The chemical engineer in this sector is involved in material science innovation. For instance, developing new polymers or catalysts that are both durable and environmentally friendly is a common task. These engineers work closely with R&amp;D teams to translate molecular discoveries into industrial processes that can be reliably replicated.</w:t>
      </w:r>
    </w:p>
    <w:bookmarkEnd w:id="23"/>
    <w:bookmarkEnd w:id="24"/>
    <w:bookmarkStart w:id="27" w:name="X0c158ac1c1c097a91107a21963227ee858b7840"/>
    <w:p>
      <w:pPr>
        <w:pStyle w:val="Heading2"/>
      </w:pPr>
      <w:r>
        <w:t xml:space="preserve">The Imperative of Sustainability and Green Chemistry</w:t>
      </w:r>
    </w:p>
    <w:p>
      <w:pPr>
        <w:pStyle w:val="FirstParagraph"/>
      </w:pPr>
      <w:r>
        <w:t xml:space="preserve">In recent years, the definition of a chemical engineer has expanded to include sustainability management. This is particularly acute in Japan Osaka due to its proximity to waterways like the Yodo River and its exposure to typhoons and high humidity.</w:t>
      </w:r>
    </w:p>
    <w:bookmarkStart w:id="25" w:name="waste-management-and-circular-economy"/>
    <w:p>
      <w:pPr>
        <w:pStyle w:val="Heading3"/>
      </w:pPr>
      <w:r>
        <w:t xml:space="preserve">Waste Management and Circular Economy</w:t>
      </w:r>
    </w:p>
    <w:p>
      <w:pPr>
        <w:pStyle w:val="FirstParagraph"/>
      </w:pPr>
      <w:r>
        <w:t xml:space="preserve">Japan has implemented some of the world’s strictest waste management laws. A chemical engineer working in Japan Osaka must design processes that minimize waste generation at the source rather than treating it afterward. This involves implementing circular economy principles, where by-products from one process become raw materials for another. For example, heat integration techniques are widely used to capture excess heat from chemical reactions to warm other parts of a facility or adjacent buildings.</w:t>
      </w:r>
    </w:p>
    <w:bookmarkEnd w:id="25"/>
    <w:bookmarkStart w:id="26" w:name="carbon-neutrality-initiatives"/>
    <w:p>
      <w:pPr>
        <w:pStyle w:val="Heading3"/>
      </w:pPr>
      <w:r>
        <w:t xml:space="preserve">Carbon Neutrality Initiatives</w:t>
      </w:r>
    </w:p>
    <w:p>
      <w:pPr>
        <w:pStyle w:val="FirstParagraph"/>
      </w:pPr>
      <w:r>
        <w:t xml:space="preserve">The Japanese government has set ambitious goals for carbon neutrality by 2050. Chemical engineers in Japan Osaka are at the forefront of this transition. They are tasked with optimizing energy efficiency in refineries and plants, reducing reliance on fossil fuels, and developing technologies for carbon capture and storage (CCS). The role is no longer just about making chemicals; it is about making them cleanly.</w:t>
      </w:r>
    </w:p>
    <w:bookmarkEnd w:id="26"/>
    <w:bookmarkEnd w:id="27"/>
    <w:bookmarkStart w:id="30" w:name="Xa61a6432a3532ebb090e60fafebbb9cb595c329"/>
    <w:p>
      <w:pPr>
        <w:pStyle w:val="Heading2"/>
      </w:pPr>
      <w:r>
        <w:t xml:space="preserve">Cultural Integration and Safety Protocols</w:t>
      </w:r>
    </w:p>
    <w:p>
      <w:pPr>
        <w:pStyle w:val="FirstParagraph"/>
      </w:pPr>
      <w:r>
        <w:t xml:space="preserve">The role of a chemical engineer in Japan Osaka cannot be separated from the cultural context. Safety (</w:t>
      </w:r>
      <w:r>
        <w:rPr>
          <w:iCs/>
          <w:i/>
        </w:rPr>
        <w:t xml:space="preserve">Anzen</w:t>
      </w:r>
      <w:r>
        <w:t xml:space="preserve">) and reliability are paramount. The term</w:t>
      </w:r>
      <w:r>
        <w:t xml:space="preserve"> </w:t>
      </w:r>
      <w:r>
        <w:rPr>
          <w:bCs/>
          <w:b/>
        </w:rPr>
        <w:t xml:space="preserve">Chemical Engineer</w:t>
      </w:r>
      <w:r>
        <w:t xml:space="preserve">, in this context, implies a steward of public safety.</w:t>
      </w:r>
    </w:p>
    <w:bookmarkStart w:id="28" w:name="rigorous-quality-control"/>
    <w:p>
      <w:pPr>
        <w:pStyle w:val="Heading3"/>
      </w:pPr>
      <w:r>
        <w:t xml:space="preserve">Rigorous Quality Control</w:t>
      </w:r>
    </w:p>
    <w:p>
      <w:pPr>
        <w:pStyle w:val="FirstParagraph"/>
      </w:pPr>
      <w:r>
        <w:t xml:space="preserve">In Japan Osaka, engineers adhere to rigorous quality management systems such as ISO standards and local regulations. The concept of "Monozukuri" (the art of making things) emphasizes craftsmanship and pride in engineering. A chemical engineer is expected to meticulously document every step of a process, ensuring traceability and accountability.</w:t>
      </w:r>
    </w:p>
    <w:bookmarkEnd w:id="28"/>
    <w:bookmarkStart w:id="29" w:name="collaboration-across-disciplines"/>
    <w:p>
      <w:pPr>
        <w:pStyle w:val="Heading3"/>
      </w:pPr>
      <w:r>
        <w:t xml:space="preserve">Collaboration Across Disciplines</w:t>
      </w:r>
    </w:p>
    <w:p>
      <w:pPr>
        <w:pStyle w:val="FirstParagraph"/>
      </w:pPr>
      <w:r>
        <w:t xml:space="preserve">Silos are breaking down in modern industry. In Japan Osaka, chemical engineers must collaborate with mechanical engineers, data scientists (for AI-driven process optimization), and environmental specialists. This interdisciplinary approach is essential for addressing complex challenges such as water treatment in densely populated urban areas.</w:t>
      </w:r>
    </w:p>
    <w:bookmarkEnd w:id="29"/>
    <w:bookmarkEnd w:id="30"/>
    <w:bookmarkStart w:id="31" w:name="Xe8485afb4746d1a6fda6788c592f8967102959f"/>
    <w:p>
      <w:pPr>
        <w:pStyle w:val="Heading2"/>
      </w:pPr>
      <w:r>
        <w:t xml:space="preserve">Future Outlook: The Next Generation of Engineering</w:t>
      </w:r>
    </w:p>
    <w:p>
      <w:pPr>
        <w:pStyle w:val="FirstParagraph"/>
      </w:pPr>
      <w:r>
        <w:t xml:space="preserve">Looking ahead, the chemical engineer in Japan Osaka will increasingly rely on digital technologies. Industry 4.0, or the Fourth Industrial Revolution, is transforming how plants are operated. Digital twins—virtual replicas of physical processes—allow engineers to simulate and optimize operations without risking real-world production.</w:t>
      </w:r>
    </w:p>
    <w:p>
      <w:pPr>
        <w:pStyle w:val="BodyText"/>
      </w:pPr>
      <w:r>
        <w:t xml:space="preserve">Furthermore, the integration of artificial intelligence in chemical engineering allows for predictive maintenance and real-time optimization of reaction conditions. As Japan Osaka continues to innovate, the chemical engineer must be adept at using these tools. The future belongs to hybrid professionals who understand both thermodynamics and data analytics.</w:t>
      </w:r>
    </w:p>
    <w:bookmarkEnd w:id="31"/>
    <w:bookmarkStart w:id="32" w:name="conclusion"/>
    <w:p>
      <w:pPr>
        <w:pStyle w:val="Heading2"/>
      </w:pPr>
      <w:r>
        <w:t xml:space="preserve">Conclusion</w:t>
      </w:r>
    </w:p>
    <w:p>
      <w:pPr>
        <w:pStyle w:val="FirstParagraph"/>
      </w:pPr>
      <w:r>
        <w:t xml:space="preserve">In conclusion, the chemical engineer in Japan Osaka is a central pillar of the region’s industrial strength. From ensuring the safety and efficiency of pharmaceutical manufacturing to driving sustainability initiatives in heavy industry, their contributions are vast and varied. The specific context of Japan Osaka—with its blend of historical industrial heritage and modern technological ambition—requires engineers who are not only technically proficient but also culturally attuned to values of precision, safety, and continuous improvement.</w:t>
      </w:r>
    </w:p>
    <w:p>
      <w:pPr>
        <w:pStyle w:val="BodyText"/>
      </w:pPr>
      <w:r>
        <w:t xml:space="preserve">As the world moves toward a more sustainable future, the role of the chemical engineer will only grow in importance. In Japan Osaka, this profession is evolving from traditional process design to holistic system optimization. By embracing innovation while respecting tradition, chemical engineers continue to uphold Japan Osaka’s reputation as a global center for industrial excellence.</w:t>
      </w:r>
    </w:p>
    <w:p>
      <w:pPr>
        <w:pStyle w:val="BodyText"/>
      </w:pPr>
      <w:r>
        <w:rPr>
          <w:iCs/>
          <w:i/>
        </w:rPr>
        <w:t xml:space="preserve">This term paper was prepared for academic review regarding the industrial dynamics of Japan Osaka.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Japan Osaka</dc:title>
  <dc:creator/>
  <dc:language>en</dc:language>
  <cp:keywords/>
  <dcterms:created xsi:type="dcterms:W3CDTF">2026-07-29T04:29:55Z</dcterms:created>
  <dcterms:modified xsi:type="dcterms:W3CDTF">2026-07-29T04:29:55Z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