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c7c6cf3af7be5e90b30bf3ec16046b90a0335c9"/>
    <w:p>
      <w:pPr>
        <w:pStyle w:val="Heading1"/>
      </w:pPr>
      <w:r>
        <w:t xml:space="preserve">The Role and Impact of the Chemical Engineer in New Zealand Auckland</w:t>
      </w:r>
    </w:p>
    <w:p>
      <w:pPr>
        <w:pStyle w:val="FirstParagraph"/>
      </w:pPr>
      <w:r>
        <w:br/>
      </w:r>
      <w:r>
        <w:rPr>
          <w:bCs/>
          <w:b/>
        </w:rPr>
        <w:t xml:space="preserve">Title:</w:t>
      </w:r>
      <w:r>
        <w:br/>
      </w:r>
      <w:r>
        <w:t xml:space="preserve">An Analysis of Professional Opportunities, Industrial Applications, and Environmental Stewardship by the Chemical Engineer within New Zealand Auckland</w:t>
      </w:r>
      <w:r>
        <w:br/>
      </w:r>
      <w:r>
        <w:br/>
      </w:r>
      <w:r>
        <w:rPr>
          <w:bCs/>
          <w:b/>
        </w:rPr>
        <w:t xml:space="preserve">Subject:</w:t>
      </w:r>
      <w:r>
        <w:br/>
      </w:r>
      <w:r>
        <w:t xml:space="preserve">Chemical Engineering Industry Review</w:t>
      </w:r>
      <w:r>
        <w:br/>
      </w:r>
      <w:r>
        <w:br/>
      </w:r>
    </w:p>
    <w:p>
      <w:pPr>
        <w:pStyle w:val="BodyText"/>
      </w:pPr>
      <w:r>
        <w:t xml:space="preserve">The term</w:t>
      </w:r>
      <w:r>
        <w:t xml:space="preserve"> </w:t>
      </w:r>
      <w:r>
        <w:rPr>
          <w:iCs/>
          <w:i/>
        </w:rPr>
        <w:t xml:space="preserve">Chemical Engineer</w:t>
      </w:r>
      <w:r>
        <w:t xml:space="preserve"> </w:t>
      </w:r>
      <w:r>
        <w:t xml:space="preserve">represents a profession at the critical intersection of science, mathematics, and economics. While historically rooted in heavy industry such as oil refining and pharmaceuticals, the modern chemical engineer is increasingly vital in emerging sectors such as biotechnology, renewable energy, and sustainable materials. In the specific geographic context of</w:t>
      </w:r>
      <w:r>
        <w:t xml:space="preserve"> </w:t>
      </w:r>
      <w:r>
        <w:rPr>
          <w:bCs/>
          <w:b/>
        </w:rPr>
        <w:t xml:space="preserve">New Zealand Auckland</w:t>
      </w:r>
      <w:r>
        <w:t xml:space="preserve">, this profession plays a pivotal role in driving economic growth while adhering to strict environmental regulations inherent to</w:t>
      </w:r>
      <w:r>
        <w:t xml:space="preserve"> </w:t>
      </w:r>
      <w:r>
        <w:rPr>
          <w:bCs/>
          <w:b/>
        </w:rPr>
        <w:t xml:space="preserve">New Zealand Auckland</w:t>
      </w:r>
      <w:r>
        <w:t xml:space="preserve">'s unique ecosystem. This term paper explores the multifaceted responsibilities of the chemical engineer in this region, examining their impact on wastewater management, food processing innovation, renewable energy transition, and sustainable manufacturing.</w:t>
      </w:r>
    </w:p>
    <w:bookmarkStart w:id="20" w:name="Xa97cf8638ee1d54fb7953beff653af633d18efd"/>
    <w:p>
      <w:pPr>
        <w:pStyle w:val="Heading2"/>
      </w:pPr>
      <w:r>
        <w:t xml:space="preserve">1. Introduction: The Professional Landscape of New Zealand Auckland</w:t>
      </w:r>
    </w:p>
    <w:p>
      <w:pPr>
        <w:pStyle w:val="FirstParagraph"/>
      </w:pPr>
      <w:r>
        <w:t xml:space="preserve">Auckland is not only the largest city in</w:t>
      </w:r>
      <w:r>
        <w:t xml:space="preserve"> </w:t>
      </w:r>
      <w:r>
        <w:rPr>
          <w:bCs/>
          <w:b/>
        </w:rPr>
        <w:t xml:space="preserve">New Zealand Auckland</w:t>
      </w:r>
      <w:r>
        <w:t xml:space="preserve">, but also its primary industrial and economic hub. As the gateway to the nation's global trade networks, it hosts a diverse array of industries ranging from maritime logistics to advanced manufacturing. For any individual seeking to understand career prospects or industrial dynamics in this region, comprehending the role of the chemical engineer is essential. In</w:t>
      </w:r>
      <w:r>
        <w:t xml:space="preserve"> </w:t>
      </w:r>
      <w:r>
        <w:rPr>
          <w:bCs/>
          <w:b/>
        </w:rPr>
        <w:t xml:space="preserve">New Zealand Auckland</w:t>
      </w:r>
      <w:r>
        <w:t xml:space="preserve">, there is a growing demand for professionals who can bridge the gap between theoretical chemical processes and practical, scalable industrial applications.</w:t>
      </w:r>
    </w:p>
    <w:p>
      <w:pPr>
        <w:pStyle w:val="BodyText"/>
      </w:pPr>
      <w:r>
        <w:t xml:space="preserve">The term "Chemical Engineer" is often misunderstood as being limited to those who work with volatile chemicals in laboratory settings. However, in the context of</w:t>
      </w:r>
      <w:r>
        <w:t xml:space="preserve"> </w:t>
      </w:r>
      <w:r>
        <w:rPr>
          <w:bCs/>
          <w:b/>
        </w:rPr>
        <w:t xml:space="preserve">New Zealand Auckland</w:t>
      </w:r>
      <w:r>
        <w:t xml:space="preserve">, the role is far more diverse. It encompasses process optimization, safety management, quality control, and environmental compliance. The unique regulatory environment of</w:t>
      </w:r>
      <w:r>
        <w:t xml:space="preserve"> </w:t>
      </w:r>
      <w:r>
        <w:rPr>
          <w:bCs/>
          <w:b/>
        </w:rPr>
        <w:t xml:space="preserve">New Zealand Auckland</w:t>
      </w:r>
      <w:r>
        <w:t xml:space="preserve">, governed by bodies such as the Environmental Protection Authority (EPA) at a local level and national frameworks like the Resource Management Act (RMA), requires chemical engineers to be adept at balancing industrial efficiency with ecological preservation.</w:t>
      </w:r>
    </w:p>
    <w:bookmarkEnd w:id="20"/>
    <w:bookmarkStart w:id="21" w:name="X4ea9471c1e1d8c1a1e32b38968b803c6d7929f8"/>
    <w:p>
      <w:pPr>
        <w:pStyle w:val="Heading2"/>
      </w:pPr>
      <w:r>
        <w:t xml:space="preserve">2. Water and Wastewater Management: A Critical Sector in New Zealand Auckland</w:t>
      </w:r>
    </w:p>
    <w:p>
      <w:pPr>
        <w:pStyle w:val="FirstParagraph"/>
      </w:pPr>
      <w:r>
        <w:t xml:space="preserve">One of the most significant contributions of the</w:t>
      </w:r>
      <w:r>
        <w:t xml:space="preserve"> </w:t>
      </w:r>
      <w:r>
        <w:rPr>
          <w:bCs/>
          <w:b/>
        </w:rPr>
        <w:t xml:space="preserve">Chemical Engineer</w:t>
      </w:r>
      <w:r>
        <w:t xml:space="preserve"> </w:t>
      </w:r>
      <w:r>
        <w:t xml:space="preserve">in</w:t>
      </w:r>
      <w:r>
        <w:t xml:space="preserve"> </w:t>
      </w:r>
      <w:r>
        <w:rPr>
          <w:bCs/>
          <w:b/>
        </w:rPr>
        <w:t xml:space="preserve">New Zealand Auckland</w:t>
      </w:r>
      <w:r>
        <w:t xml:space="preserve">, particularly given its status as an island city, is in water resource management. The recent challenges faced by local councils regarding stormwater and wastewater infrastructure have highlighted the need for advanced chemical engineering solutions. Engineers in this sector are tasked with designing and optimizing treatment plants that can handle large volumes of urban runoff while removing contaminants before they reach the harbors and beaches.</w:t>
      </w:r>
    </w:p>
    <w:p>
      <w:pPr>
        <w:pStyle w:val="BodyText"/>
      </w:pPr>
      <w:r>
        <w:t xml:space="preserve">In</w:t>
      </w:r>
      <w:r>
        <w:t xml:space="preserve"> </w:t>
      </w:r>
      <w:r>
        <w:rPr>
          <w:bCs/>
          <w:b/>
        </w:rPr>
        <w:t xml:space="preserve">New Zealand Auckland</w:t>
      </w:r>
      <w:r>
        <w:t xml:space="preserve">, maintaining water quality is not just an economic imperative but a cultural one, given the significance of waterways to indigenous Māori communities. Therefore, chemical engineers must employ techniques that go beyond standard filtration. This includes advanced oxidation processes, biological treatment methods, and real-time monitoring systems. The role of the</w:t>
      </w:r>
      <w:r>
        <w:t xml:space="preserve"> </w:t>
      </w:r>
      <w:r>
        <w:rPr>
          <w:bCs/>
          <w:b/>
        </w:rPr>
        <w:t xml:space="preserve">Chemical Engineer</w:t>
      </w:r>
      <w:r>
        <w:t xml:space="preserve"> </w:t>
      </w:r>
      <w:r>
        <w:t xml:space="preserve">here is to innovate processes that reduce energy consumption while ensuring that effluent standards are met or exceeded. This focus on sustainability is a hallmark of engineering practice in</w:t>
      </w:r>
      <w:r>
        <w:t xml:space="preserve"> </w:t>
      </w:r>
      <w:r>
        <w:rPr>
          <w:bCs/>
          <w:b/>
        </w:rPr>
        <w:t xml:space="preserve">New Zealand Auckland</w:t>
      </w:r>
      <w:r>
        <w:t xml:space="preserve">, where environmental stewardship is deeply embedded in corporate and government policy.</w:t>
      </w:r>
    </w:p>
    <w:bookmarkEnd w:id="21"/>
    <w:bookmarkStart w:id="22" w:name="X346f5b1f460ba66b15a8ccf445a543518c4b989"/>
    <w:p>
      <w:pPr>
        <w:pStyle w:val="Heading2"/>
      </w:pPr>
      <w:r>
        <w:t xml:space="preserve">3. The Food and Beverage Industry: Leveraging Process Engineering</w:t>
      </w:r>
    </w:p>
    <w:p>
      <w:pPr>
        <w:pStyle w:val="FirstParagraph"/>
      </w:pPr>
      <w:r>
        <w:rPr>
          <w:bCs/>
          <w:b/>
        </w:rPr>
        <w:t xml:space="preserve">New Zealand Auckland</w:t>
      </w:r>
      <w:r>
        <w:t xml:space="preserve">, like the rest of New Zealand, has a robust agricultural sector that feeds into a substantial food processing industry. This includes dairy, meat processing, horticulture, and increasingly, plant-based alternatives. The</w:t>
      </w:r>
      <w:r>
        <w:t xml:space="preserve"> </w:t>
      </w:r>
      <w:r>
        <w:rPr>
          <w:bCs/>
          <w:b/>
        </w:rPr>
        <w:t xml:space="preserve">Chemical Engineer</w:t>
      </w:r>
      <w:r>
        <w:t xml:space="preserve"> </w:t>
      </w:r>
      <w:r>
        <w:t xml:space="preserve">is central to this transformation from raw material to consumer product. In Auckland's industrial zones such as Manukau and Penrose, chemical engineers optimize processes for pasteurization, homogenization, fermentation control, and packaging efficiency.</w:t>
      </w:r>
    </w:p>
    <w:p>
      <w:pPr>
        <w:pStyle w:val="BodyText"/>
      </w:pPr>
      <w:r>
        <w:t xml:space="preserve">The demand for safe food in</w:t>
      </w:r>
      <w:r>
        <w:t xml:space="preserve"> </w:t>
      </w:r>
      <w:r>
        <w:rPr>
          <w:bCs/>
          <w:b/>
        </w:rPr>
        <w:t xml:space="preserve">New Zealand Auckland</w:t>
      </w:r>
      <w:r>
        <w:t xml:space="preserve"> </w:t>
      </w:r>
      <w:r>
        <w:t xml:space="preserve">requires rigorous quality assurance protocols. Chemical engineers design the automated systems that monitor pH levels, temperature controls, and microbial loads. Furthermore, there is a growing trend towards reducing waste in the supply chain. Engineers are developing by-product utilization strategies—for example, converting whey from cheese production into valuable protein supplements or using spent grains from breweries in animal feed or biofuel production. This circular economy approach is increasingly popular in</w:t>
      </w:r>
      <w:r>
        <w:t xml:space="preserve"> </w:t>
      </w:r>
      <w:r>
        <w:rPr>
          <w:bCs/>
          <w:b/>
        </w:rPr>
        <w:t xml:space="preserve">New Zealand Auckland</w:t>
      </w:r>
      <w:r>
        <w:t xml:space="preserve">, where resource efficiency is highly valued.</w:t>
      </w:r>
    </w:p>
    <w:bookmarkEnd w:id="22"/>
    <w:bookmarkStart w:id="23" w:name="renewable-energy-and-green-chemistry"/>
    <w:p>
      <w:pPr>
        <w:pStyle w:val="Heading2"/>
      </w:pPr>
      <w:r>
        <w:t xml:space="preserve">4. Renewable Energy and Green Chemistry</w:t>
      </w:r>
    </w:p>
    <w:p>
      <w:pPr>
        <w:pStyle w:val="FirstParagraph"/>
      </w:pPr>
      <w:r>
        <w:t xml:space="preserve">The global push for decarbonization has heavily influenced industrial practices in</w:t>
      </w:r>
      <w:r>
        <w:t xml:space="preserve"> </w:t>
      </w:r>
      <w:r>
        <w:rPr>
          <w:bCs/>
          <w:b/>
        </w:rPr>
        <w:t xml:space="preserve">New Zealand Auckland</w:t>
      </w:r>
      <w:r>
        <w:t xml:space="preserve">. The nation aims to reach net-zero carbon emissions, and the city of Auckland is a key player in this transition. Chemical engineers are at the forefront of developing bioenergy solutions, hydrogen fuel cells, and carbon capture technologies. In</w:t>
      </w:r>
      <w:r>
        <w:t xml:space="preserve"> </w:t>
      </w:r>
      <w:r>
        <w:rPr>
          <w:bCs/>
          <w:b/>
        </w:rPr>
        <w:t xml:space="preserve">New Zealand Auckland</w:t>
      </w:r>
      <w:r>
        <w:t xml:space="preserve">, there are specific projects focused on converting organic waste into biogas. These projects require chemical engineers to manage complex reaction kinetics and separation processes.</w:t>
      </w:r>
    </w:p>
    <w:p>
      <w:pPr>
        <w:pStyle w:val="BodyText"/>
      </w:pPr>
      <w:r>
        <w:t xml:space="preserve">Moreover, the concept of "Green Chemistry"—designing chemical products and processes that reduce or eliminate the use or generation of hazardous substances—is gaining traction. For a</w:t>
      </w:r>
      <w:r>
        <w:t xml:space="preserve"> </w:t>
      </w:r>
      <w:r>
        <w:rPr>
          <w:bCs/>
          <w:b/>
        </w:rPr>
        <w:t xml:space="preserve">Chemical Engineer</w:t>
      </w:r>
      <w:r>
        <w:t xml:space="preserve"> </w:t>
      </w:r>
      <w:r>
        <w:t xml:space="preserve">working in</w:t>
      </w:r>
      <w:r>
        <w:t xml:space="preserve"> </w:t>
      </w:r>
      <w:r>
        <w:rPr>
          <w:bCs/>
          <w:b/>
        </w:rPr>
        <w:t xml:space="preserve">New Zealand Auckland</w:t>
      </w:r>
      <w:r>
        <w:t xml:space="preserve">, this means sourcing sustainable raw materials and designing closed-loop systems that minimize waste. The role extends to evaluating the lifecycle impact of industrial processes, ensuring that new technologies deployed in the city are not only economically viable but also environmentally benign. This aligns with New Zealand's broader commitment to protecting its pristine environment, making the</w:t>
      </w:r>
      <w:r>
        <w:t xml:space="preserve"> </w:t>
      </w:r>
      <w:r>
        <w:rPr>
          <w:bCs/>
          <w:b/>
        </w:rPr>
        <w:t xml:space="preserve">Chemical Engineer</w:t>
      </w:r>
      <w:r>
        <w:t xml:space="preserve"> </w:t>
      </w:r>
      <w:r>
        <w:t xml:space="preserve">a guardian of both industry and nature.</w:t>
      </w:r>
    </w:p>
    <w:bookmarkEnd w:id="23"/>
    <w:bookmarkStart w:id="24" w:name="X05ba9a76e3bd7eb5044f3ced589b41f1658f6e4"/>
    <w:p>
      <w:pPr>
        <w:pStyle w:val="Heading2"/>
      </w:pPr>
      <w:r>
        <w:t xml:space="preserve">5. Challenges and Future Prospects for the Chemical Engineer in New Zealand Auckland</w:t>
      </w:r>
    </w:p>
    <w:p>
      <w:pPr>
        <w:pStyle w:val="FirstParagraph"/>
      </w:pPr>
      <w:r>
        <w:t xml:space="preserve">Despite the opportunities, there are challenges. The scale of industry in</w:t>
      </w:r>
      <w:r>
        <w:t xml:space="preserve"> </w:t>
      </w:r>
      <w:r>
        <w:rPr>
          <w:bCs/>
          <w:b/>
        </w:rPr>
        <w:t xml:space="preserve">New Zealand Auckland</w:t>
      </w:r>
      <w:r>
        <w:t xml:space="preserve">, while significant compared to other regions, is still relatively small compared to global hubs like Houston or Rotterdam. This can sometimes limit the variety of specialized roles available. However, this also means that chemical engineers in</w:t>
      </w:r>
      <w:r>
        <w:t xml:space="preserve"> </w:t>
      </w:r>
      <w:r>
        <w:rPr>
          <w:bCs/>
          <w:b/>
        </w:rPr>
        <w:t xml:space="preserve">New Zealand Auckland</w:t>
      </w:r>
      <w:r>
        <w:t xml:space="preserve"> </w:t>
      </w:r>
      <w:r>
        <w:t xml:space="preserve">often wear multiple hats, gaining broad experience across safety, design, and operations.</w:t>
      </w:r>
    </w:p>
    <w:p>
      <w:pPr>
        <w:pStyle w:val="BodyText"/>
      </w:pPr>
      <w:r>
        <w:t xml:space="preserve">The future holds promise for specialized sectors such as nanotechnology and pharmaceutical manufacturing within</w:t>
      </w:r>
      <w:r>
        <w:t xml:space="preserve"> </w:t>
      </w:r>
      <w:r>
        <w:rPr>
          <w:bCs/>
          <w:b/>
        </w:rPr>
        <w:t xml:space="preserve">New Zealand Auckland</w:t>
      </w:r>
      <w:r>
        <w:t xml:space="preserve">. As research institutions like the University of Auckland advance their materials science programs, there will be increased collaboration between academia and industry. This synergy will likely create new roles for</w:t>
      </w:r>
      <w:r>
        <w:t xml:space="preserve"> </w:t>
      </w:r>
      <w:r>
        <w:rPr>
          <w:bCs/>
          <w:b/>
        </w:rPr>
        <w:t xml:space="preserve">Chemical Engineers</w:t>
      </w:r>
      <w:r>
        <w:t xml:space="preserve"> </w:t>
      </w:r>
      <w:r>
        <w:t xml:space="preserve">focused on scaling up laboratory discoveries into commercial products. Additionally, the rise of digitalization and Industry 4.0 means that chemical engineers must also possess strong data analytics skills to manage smart factories.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New Zealand Auckland</w:t>
      </w:r>
      <w:r>
        <w:t xml:space="preserve">, is dynamic, diverse, and deeply impactful. From managing critical water infrastructure and optimizing food processing lines to pioneering renewable energy solutions and adhering to rigorous environmental standards, these professionals are indispensable to the city's sustainable development. The unique geographical and regulatory context of</w:t>
      </w:r>
      <w:r>
        <w:t xml:space="preserve"> </w:t>
      </w:r>
      <w:r>
        <w:rPr>
          <w:bCs/>
          <w:b/>
        </w:rPr>
        <w:t xml:space="preserve">New Zealand Auckland</w:t>
      </w:r>
      <w:r>
        <w:t xml:space="preserve"> </w:t>
      </w:r>
      <w:r>
        <w:t xml:space="preserve">demands a holistic approach to engineering—one that balances economic productivity with ecological responsibility. As</w:t>
      </w:r>
      <w:r>
        <w:t xml:space="preserve"> </w:t>
      </w:r>
      <w:r>
        <w:rPr>
          <w:bCs/>
          <w:b/>
        </w:rPr>
        <w:t xml:space="preserve">New Zealand Auckland</w:t>
      </w:r>
      <w:r>
        <w:t xml:space="preserve"> </w:t>
      </w:r>
      <w:r>
        <w:t xml:space="preserve">continues to grow as a center for innovation and trade, the demand for skilled chemical engineers will remain strong. It is through their expertise that the region can maintain its competitive edge while preserving its natural beauty for future generations. The integration of traditional chemical engineering principles with modern sustainability goals defines the current era of professional practice in</w:t>
      </w:r>
      <w:r>
        <w:t xml:space="preserve"> </w:t>
      </w:r>
      <w:r>
        <w:rPr>
          <w:bCs/>
          <w:b/>
        </w:rPr>
        <w:t xml:space="preserve">New Zealand Auckland</w:t>
      </w:r>
      <w:r>
        <w:t xml:space="preserve">, marking a new chapter in industrial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New Zealand Auckland</dc:title>
  <dc:creator/>
  <dc:language>en</dc:language>
  <cp:keywords/>
  <dcterms:created xsi:type="dcterms:W3CDTF">2026-07-29T19:53:03Z</dcterms:created>
  <dcterms:modified xsi:type="dcterms:W3CDTF">2026-07-29T19:53:03Z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