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term-paper"/>
    <w:p>
      <w:pPr>
        <w:pStyle w:val="Heading1"/>
      </w:pPr>
      <w:r>
        <w:t xml:space="preserve">Term Paper</w:t>
      </w:r>
    </w:p>
    <w:p>
      <w:pPr>
        <w:pStyle w:val="FirstParagraph"/>
      </w:pPr>
      <w:r>
        <w:rPr>
          <w:bCs/>
          <w:b/>
        </w:rPr>
        <w:t xml:space="preserve">The Strategic Importance of the Chemical Engineer in the Industrial Landscape of South Africa Cape Town</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Chemistry and Engineering Management</w:t>
      </w:r>
    </w:p>
    <w:bookmarkStart w:id="20" w:name="i.-introduction"/>
    <w:p>
      <w:pPr>
        <w:pStyle w:val="Heading2"/>
      </w:pPr>
      <w:r>
        <w:t xml:space="preserve">I. Introduction</w:t>
      </w:r>
    </w:p>
    <w:p>
      <w:pPr>
        <w:pStyle w:val="FirstParagraph"/>
      </w:pPr>
      <w:r>
        <w:t xml:space="preserve">The intersection of advanced chemical processes and sustainable industrial development represents one of the most critical challenges facing modern economies. Within this context, the role of the Chemical Engineer is not merely technical but fundamentally strategic. This Term Paper examines the pivotal function of the Chemical Engineer within the specific socio-economic and geographical framework of South Africa Cape Town. As a region characterized by unique environmental constraints, historical industrial legacy, and emerging economic opportunities, Cape Town presents a complex case study for engineering application. The Chemical Engineer serves as the linchpin between raw material extraction, value-added processing, and environmental stewardship in this vibrant metropolitan area.</w:t>
      </w:r>
    </w:p>
    <w:p>
      <w:pPr>
        <w:pStyle w:val="BodyText"/>
      </w:pPr>
      <w:r>
        <w:t xml:space="preserve">South Africa possesses one of the most diversified industrial bases on the African continent. However, this base faces increasing pressure to transition toward green energy and circular economy principles. Cape Town, as the legislative capital of South Africa and a global tourism hub, stands at a crossroads. It must balance economic growth with rigorous environmental protection standards. The Chemical Engineer is central to navigating this duality, ensuring that industrial outputs meet international quality standards while minimizing ecological footprints.</w:t>
      </w:r>
    </w:p>
    <w:bookmarkEnd w:id="20"/>
    <w:bookmarkStart w:id="21" w:name="X7cdb51fafad5468f2e8d0c16c64847a99ce5486"/>
    <w:p>
      <w:pPr>
        <w:pStyle w:val="Heading2"/>
      </w:pPr>
      <w:r>
        <w:t xml:space="preserve">II. Historical Context and Industrial Evolution in South Africa Cape Town</w:t>
      </w:r>
    </w:p>
    <w:p>
      <w:pPr>
        <w:pStyle w:val="FirstParagraph"/>
      </w:pPr>
      <w:r>
        <w:t xml:space="preserve">To understand the current demand for Chemical Engineers in South Africa Cape Town, one must first appreciate the historical trajectory of its industrial sector. Historically, South Africa’s industrial growth was driven by coal-to-liquids technologies, mineral extraction, and basic petrochemicals. While much of this heavy industry is concentrated in other provinces like Mpumalanga and the Witwatersrand basin, Cape Town has evolved into a center for specialty chemicals, pharmaceuticals, food processing, and renewable energy technologies.</w:t>
      </w:r>
    </w:p>
    <w:p>
      <w:pPr>
        <w:pStyle w:val="BodyText"/>
      </w:pPr>
      <w:r>
        <w:t xml:space="preserve">The transition from an apartheid-era economy to a democratic society required significant restructuring of industrial policies. This restructuring created a new role for the Chemical Engineer: not only as a production optimizer but also as a compliance officer and innovation driver. In Cape Town specifically, the focus has shifted toward high-value, low-volume manufacturing and service-oriented engineering solutions. This shift requires Chemical Engineers who are adept at process intensification, modular plant design, and digital integration.</w:t>
      </w:r>
    </w:p>
    <w:bookmarkEnd w:id="21"/>
    <w:bookmarkStart w:id="22" w:name="Xf646bddcdb79a51f4910e23d7faa6ee534589bc"/>
    <w:p>
      <w:pPr>
        <w:pStyle w:val="Heading2"/>
      </w:pPr>
      <w:r>
        <w:t xml:space="preserve">III. Key Sectors Driving Demand for Chemical Engineers</w:t>
      </w:r>
    </w:p>
    <w:p>
      <w:pPr>
        <w:pStyle w:val="FirstParagraph"/>
      </w:pPr>
      <w:r>
        <w:rPr>
          <w:bCs/>
          <w:b/>
        </w:rPr>
        <w:t xml:space="preserve">A. The Pharmaceutical and Biotechnology Sector</w:t>
      </w:r>
      <w:r>
        <w:br/>
      </w:r>
      <w:r>
        <w:t xml:space="preserve">Cape Town has emerged as a leading hub for pharmaceutical manufacturing in Africa. The presence of multinational corporations and local innovators has created a robust demand for Chemical Engineers skilled in fermentation technology, downstream processing, and quality assurance (QA/QC). In this sector, the Chemical Engineer ensures that drug production adheres to Good Manufacturing Practices (GMP) while optimizing yield and reducing waste. The precision required in pharmaceutical manufacturing highlights the need for engineers who understand both thermodynamics and biological systems.</w:t>
      </w:r>
    </w:p>
    <w:p>
      <w:pPr>
        <w:pStyle w:val="BodyText"/>
      </w:pPr>
      <w:r>
        <w:rPr>
          <w:bCs/>
          <w:b/>
        </w:rPr>
        <w:t xml:space="preserve">B. Renewable Energy and Green Hydrogen</w:t>
      </w:r>
      <w:r>
        <w:br/>
      </w:r>
      <w:r>
        <w:t xml:space="preserve">South Africa is increasingly positioning itself as a leader in the green hydrogen economy, leveraging its abundant solar and wind resources. Cape Town, with its strong academic institutions like the University of Cape Town (UCT) and Stellenbosch University, is becoming a research and development center for this transition. Chemical Engineers are critical in designing electrolysis systems for hydrogen production, optimizing fuel cells, and developing storage solutions. This area represents the future of engineering in South Africa Cape Town, requiring professionals who can innovate at the intersection of chemistry and electrical engineering.</w:t>
      </w:r>
    </w:p>
    <w:p>
      <w:pPr>
        <w:pStyle w:val="BodyText"/>
      </w:pPr>
      <w:r>
        <w:rPr>
          <w:bCs/>
          <w:b/>
        </w:rPr>
        <w:t xml:space="preserve">C. Water Treatment and Desalination</w:t>
      </w:r>
      <w:r>
        <w:br/>
      </w:r>
      <w:r>
        <w:t xml:space="preserve">Given Cape Town’s recurring water crises, such as "Day Zero," water security has become a paramount concern for the city. Chemical Engineers play a vital role in designing and operating advanced water treatment plants, reverse osmosis systems, and desalination facilities. Their expertise in membrane technology, chemical dosing, and wastewater recycling is essential for ensuring that South Africa Cape Town can sustain its population and industries amidst climate change-induced scarcity.</w:t>
      </w:r>
    </w:p>
    <w:bookmarkEnd w:id="22"/>
    <w:bookmarkStart w:id="23" w:name="X4650602db1ecce6f46b9532c05a3c5b39d79e55"/>
    <w:p>
      <w:pPr>
        <w:pStyle w:val="Heading2"/>
      </w:pPr>
      <w:r>
        <w:t xml:space="preserve">IV. Challenges Facing Chemical Engineers in the Region</w:t>
      </w:r>
    </w:p>
    <w:p>
      <w:pPr>
        <w:pStyle w:val="FirstParagraph"/>
      </w:pPr>
      <w:r>
        <w:rPr>
          <w:bCs/>
          <w:b/>
        </w:rPr>
        <w:t xml:space="preserve">A. Energy Security (Load Shedding)</w:t>
      </w:r>
      <w:r>
        <w:br/>
      </w:r>
      <w:r>
        <w:t xml:space="preserve">One of the most pressing challenges for any industry in South Africa is energy instability, commonly known as load shedding. For Chemical Engineers in South Africa Cape Town, this translates to significant operational disruptions. Engineers must design resilient systems that can operate on backup power or switch seamlessly between grid and independent power sources. Furthermore, there is a growing emphasis on energy efficiency audits and the implementation of cogeneration systems to mitigate dependency on the national grid.</w:t>
      </w:r>
    </w:p>
    <w:p>
      <w:pPr>
        <w:pStyle w:val="BodyText"/>
      </w:pPr>
      <w:r>
        <w:rPr>
          <w:bCs/>
          <w:b/>
        </w:rPr>
        <w:t xml:space="preserve">B. Skills Gap and Education</w:t>
      </w:r>
      <w:r>
        <w:br/>
      </w:r>
      <w:r>
        <w:t xml:space="preserve">While demand for skilled engineers is high, there is a noticeable gap in specialized skills related to digitalization and sustainability. The curriculum of engineering programs must evolve to include more data analytics, artificial intelligence applications in process control, and sustainable design principles. Bridging this gap requires collaboration between academia, industry stakeholders, and government bodies within South Africa Cape Town.</w:t>
      </w:r>
    </w:p>
    <w:p>
      <w:pPr>
        <w:pStyle w:val="BodyText"/>
      </w:pPr>
      <w:r>
        <w:rPr>
          <w:bCs/>
          <w:b/>
        </w:rPr>
        <w:t xml:space="preserve">C. Regulatory Compliance</w:t>
      </w:r>
      <w:r>
        <w:br/>
      </w:r>
      <w:r>
        <w:t xml:space="preserve">South Africa has stringent environmental regulations enforced by the Department of Forestry, Fisheries and the Environment. Chemical Engineers must navigate complex compliance frameworks regarding emissions, waste disposal, and water usage. This requires a deep understanding of legal standards alongside technical proficiency.</w:t>
      </w:r>
    </w:p>
    <w:bookmarkEnd w:id="23"/>
    <w:bookmarkStart w:id="24" w:name="X0fe361c9a25b79e220489a3a33f7dfdcbd2c1c2"/>
    <w:p>
      <w:pPr>
        <w:pStyle w:val="Heading2"/>
      </w:pPr>
      <w:r>
        <w:t xml:space="preserve">V. The Future Outlook for Chemical Engineering in Cape Town</w:t>
      </w:r>
    </w:p>
    <w:p>
      <w:pPr>
        <w:pStyle w:val="FirstParagraph"/>
      </w:pPr>
      <w:r>
        <w:t xml:space="preserve">The future of chemical engineering in South Africa Cape Town is bright but contingent on adaptation. The region is likely to see increased investment in biotechnology, nanomaterials, and sustainable packaging solutions. As global markets demand greener products, Cape Town’s industries will need Chemical Engineers who can lead the transition toward circular economy models.</w:t>
      </w:r>
    </w:p>
    <w:p>
      <w:pPr>
        <w:pStyle w:val="BodyText"/>
      </w:pPr>
      <w:r>
        <w:t xml:space="preserve">Moreover, the city’s reputation as a tech hub (the "Silicon Cape" initiative) offers opportunities for chemical engineers to engage in smart manufacturing and IoT-enabled process monitoring. The convergence of traditional chemical engineering with modern digital technologies will define the next generation of professionals in this field.</w:t>
      </w:r>
    </w:p>
    <w:bookmarkEnd w:id="24"/>
    <w:bookmarkStart w:id="25" w:name="vi.-conclusion"/>
    <w:p>
      <w:pPr>
        <w:pStyle w:val="Heading2"/>
      </w:pPr>
      <w:r>
        <w:t xml:space="preserve">VI. Conclusion</w:t>
      </w:r>
    </w:p>
    <w:p>
      <w:pPr>
        <w:pStyle w:val="FirstParagraph"/>
      </w:pPr>
      <w:r>
        <w:t xml:space="preserve">In conclusion, the Chemical Engineer remains an indispensable asset to the industrial ecosystem of South Africa Cape Town. From ensuring water security through advanced treatment processes to driving innovation in renewable energy and pharmaceuticals, their role is multifaceted and critical. Despite challenges such as energy insecurity and skills gaps, the potential for growth in this sector is substantial.</w:t>
      </w:r>
    </w:p>
    <w:p>
      <w:pPr>
        <w:pStyle w:val="BodyText"/>
      </w:pPr>
      <w:r>
        <w:t xml:space="preserve">As South Africa continues to develop its economic horizons, the Chemical Engineer will be at the forefront of transforming raw resources into sustainable value. For students and professionals alike, focusing on specialized skills in green technology, digital process control, and regulatory compliance will be key to thriving in this dynamic environment. The synergy between technical expertise and contextual awareness defines the successful Chemical Engineer in South Africa Cape Town today.</w:t>
      </w:r>
    </w:p>
    <w:bookmarkEnd w:id="25"/>
    <w:bookmarkStart w:id="26" w:name="vii.-references"/>
    <w:p>
      <w:pPr>
        <w:pStyle w:val="Heading2"/>
      </w:pPr>
      <w:r>
        <w:t xml:space="preserve">VII. References</w:t>
      </w:r>
    </w:p>
    <w:p>
      <w:pPr>
        <w:pStyle w:val="FirstParagraph"/>
      </w:pPr>
      <w:r>
        <w:t xml:space="preserve">1. Department of Science and Innovation. (2021). *National Plan for Scientific, Technology and Innovation*. Pretoria: Government Printer.</w:t>
      </w:r>
    </w:p>
    <w:p>
      <w:pPr>
        <w:pStyle w:val="BodyText"/>
      </w:pPr>
      <w:r>
        <w:t xml:space="preserve">2. City of Cape Town. (2023). *Water Strategy Report 5B: The Road to Day Zero*. Cape Town Municipality.</w:t>
      </w:r>
    </w:p>
    <w:p>
      <w:pPr>
        <w:pStyle w:val="BodyText"/>
      </w:pPr>
      <w:r>
        <w:t xml:space="preserve">3. South African Institute of Chemical Engineers (SAIChE). (2022). *Annual Industry Outlook and Skills Gap Analysis*. Johannesburg: SAIChE.</w:t>
      </w:r>
    </w:p>
    <w:p>
      <w:pPr>
        <w:pStyle w:val="BodyText"/>
      </w:pPr>
      <w:r>
        <w:t xml:space="preserve">4. University of Cape Town. (2023). *Department of Chemical Engineering Research Impact Report*. Cape Town: UCT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South Africa Cape Town</dc:title>
  <dc:creator/>
  <dc:language>en</dc:language>
  <cp:keywords/>
  <dcterms:created xsi:type="dcterms:W3CDTF">2026-07-29T22:32:59Z</dcterms:created>
  <dcterms:modified xsi:type="dcterms:W3CDTF">2026-07-29T22:32:59Z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