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1cb475860220967bc935af657abe515dcd1cb29"/>
    <w:p>
      <w:pPr>
        <w:pStyle w:val="Heading1"/>
      </w:pPr>
      <w:r>
        <w:t xml:space="preserve">The Crucial Role of the Chemical Engineer in United States Houston</w:t>
      </w:r>
    </w:p>
    <w:bookmarkStart w:id="26" w:name="Xf6ea5462e78c08114c202c5bcb25433cd2a17b8"/>
    <w:p>
      <w:pPr>
        <w:pStyle w:val="Heading2"/>
      </w:pPr>
      <w:r>
        <w:t xml:space="preserve">A Term Paper Analysis on Industrial Leadership, Innovation, and Economic Impact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Chemical Engineering</w:t>
      </w:r>
      <w:r>
        <w:br/>
      </w:r>
      <w:r>
        <w:rPr>
          <w:bCs/>
          <w:b/>
        </w:rPr>
        <w:t xml:space="preserve">Status:</w:t>
      </w:r>
      <w:r>
        <w:t xml:space="preserve"> </w:t>
      </w:r>
      <w:r>
        <w:t xml:space="preserve">Term Paper Submission</w:t>
      </w:r>
    </w:p>
    <w:bookmarkStart w:id="20" w:name="i.-introduction"/>
    <w:p>
      <w:pPr>
        <w:pStyle w:val="Heading3"/>
      </w:pPr>
      <w:r>
        <w:t xml:space="preserve">I. Introduction</w:t>
      </w:r>
    </w:p>
    <w:p>
      <w:pPr>
        <w:pStyle w:val="FirstParagraph"/>
      </w:pPr>
      <w:r>
        <w:t xml:space="preserve">,</w:t>
      </w:r>
    </w:p>
    <w:p>
      <w:pPr>
        <w:pStyle w:val="BodyText"/>
      </w:pPr>
      <w:r>
        <w:t xml:space="preserve">The city of United States Houston stands as a monumental beacon in the global energy and industrial landscape. Often referred to as the "Energy Capital of the World," Houston is home to more than half of all U.S. oil and gas exploration and production companies, along with a significant concentration of petrochemical manufacturers. At the heart of this sprawling industrial ecosystem lies a specific group of professionals who transform raw resources into essential products: the Chemical Engineer. This term paper aims to explore the multifaceted role, responsibilities, and strategic importance of the Chemical Engineer within the unique context of United States Houston. By examining their technical expertise, their contribution to economic stability, and their evolving role in sustainability, we can understand why this profession is indispensable to the region's identity.</w:t>
      </w:r>
    </w:p>
    <w:p>
      <w:pPr>
        <w:pStyle w:val="BodyText"/>
      </w:pPr>
      <w:r>
        <w:t xml:space="preserve">The scope of a Chemical Engineer's work extends far beyond simple laboratory experiments. In the context of United States Houston, where scale is paramount, these professionals are tasked with designing processes that convert crude oil, natural gas, and various feedstocks into plastics, pharmaceuticals, fertilizers, and refined fuels. The transition from bench-scale chemistry to industrial-scale manufacturing requires a deep understanding of thermodynamics, fluid mechanics, reaction kinetics principles. This paper will argue that the Chemical Engineer is not merely a technical operator but a critical strategist who drives innovation and ensures operational efficiency in one of the most competitive industrial hubs on Earth.</w:t>
      </w:r>
    </w:p>
    <w:bookmarkEnd w:id="20"/>
    <w:bookmarkStart w:id="21" w:name="Xb1f646374c58826726bb090a180602b5377f41d"/>
    <w:p>
      <w:pPr>
        <w:pStyle w:val="Heading3"/>
      </w:pPr>
      <w:r>
        <w:t xml:space="preserve">II. The Industrial Landscape of United States Houston</w:t>
      </w:r>
    </w:p>
    <w:p>
      <w:pPr>
        <w:pStyle w:val="FirstParagraph"/>
      </w:pPr>
      <w:r>
        <w:t xml:space="preserve">To fully appreciate the role of the Chemical Engineer, one must first understand the environment in which they operate. The Houston metropolitan area hosts a vast corridor along the Gulf Coast known as Petrochemical Alley. Here, refineries and plants span hundreds of miles, interconnected by miles of pipelines transporting raw materials and finished products. For a Chemical Engineer working in United States Houston, this proximity to both suppliers and customers creates a dynamic environment that demands rapid problem-solving and continuous optimization.</w:t>
      </w:r>
    </w:p>
    <w:p>
      <w:pPr>
        <w:pStyle w:val="BodyText"/>
      </w:pPr>
      <w:r>
        <w:t xml:space="preserve">The complexity of these facilities is staggering. A single refinery may involve thousands of unit operations, each requiring precise control over temperature, pressure, and flow rates. The Chemical Engineer is responsible for designing the equipment—such as distillation columns, reactors, and heat exchangers—that facilitates these transformations. Furthermore they must ensure that these systems operate safely within regulatory constraints set by federal agencies like the Occupational Safety and Health Administration (OSHA) and the Environmental Protection Agency (EPA). In United States Houston, where population density intersects with heavy industry, the margin for error is virtually non-existent.</w:t>
      </w:r>
    </w:p>
    <w:bookmarkEnd w:id="21"/>
    <w:bookmarkStart w:id="22" w:name="X8e4ad7ed38fbe1108bea80dcbb5eab4e594ccbb"/>
    <w:p>
      <w:pPr>
        <w:pStyle w:val="Heading3"/>
      </w:pPr>
      <w:r>
        <w:t xml:space="preserve">III. Core Responsibilities and Technical Expertise</w:t>
      </w:r>
    </w:p>
    <w:p>
      <w:pPr>
        <w:pStyle w:val="FirstParagraph"/>
      </w:pPr>
      <w:r>
        <w:t xml:space="preserve">The primary function of a Chemical Engineer in this sector involves process design and optimization. This begins with modeling chemical reactions to maximize yield while minimizing waste. In United States Houston, where profit margins are often tied to slight efficiencies in processing, these optimizations can result in millions of dollars in annual savings. Engineers utilize advanced software tools for process simulation to predict how changes in operating conditions will affect the overall system before any physical modifications are made.</w:t>
      </w:r>
    </w:p>
    <w:p>
      <w:pPr>
        <w:pStyle w:val="BodyText"/>
      </w:pPr>
      <w:r>
        <w:t xml:space="preserve">Beyond design, Chemical Engineers play a pivotal role in troubleshooting and maintenance. When a unit operation fails or operates below efficiency standards, it is the Chemical Engineer who diagnoses the issue. Whether it is a clogged filter, an inefficient catalyst, or a heat transfer bottleneck, their analytical skills are crucial in restoring operations quickly. In United States Houston, where supply chain dependencies are tight down time can ripple through the entire energy sector. Therefore the ability of a Chemical Engineer to maintain uptime and reliability is directly linked to national energy security.</w:t>
      </w:r>
    </w:p>
    <w:p>
      <w:pPr>
        <w:pStyle w:val="BodyText"/>
      </w:pPr>
      <w:r>
        <w:t xml:space="preserve">Additionally quality control is a daily responsibility. The products manufactured in Houston's plants—ranging from high-octane gasoline to specialized polymers for automotive manufacturing—must meet strict specifications. Chemical Engineers develop analytical methods and implement quality assurance protocols to ensure that every batch produced meets industry standards. This attention to detail ensures that United States Houston remains a trusted supplier of high-quality industrial goods.</w:t>
      </w:r>
    </w:p>
    <w:bookmarkEnd w:id="22"/>
    <w:bookmarkStart w:id="23" w:name="X3171f8a166b08180638c90ba70eb7d32f632da1"/>
    <w:p>
      <w:pPr>
        <w:pStyle w:val="Heading3"/>
      </w:pPr>
      <w:r>
        <w:t xml:space="preserve">IV. Economic Impact and Strategic Leadership</w:t>
      </w:r>
    </w:p>
    <w:p>
      <w:pPr>
        <w:pStyle w:val="FirstParagraph"/>
      </w:pPr>
      <w:r>
        <w:t xml:space="preserve">The contribution of the Chemical Engineer extends into the realm of economic development. The petrochemical and refining industries in United States Houston are major employers, providing high-paying jobs for thousands of skilled workers. The Chemical Engineer serves as a leader within this workforce, mentoring junior engineers and technicians while driving capital investment projects. Many of these professionals hold management positions, overseeing budgets that run into the billions of dollars.</w:t>
      </w:r>
    </w:p>
    <w:p>
      <w:pPr>
        <w:pStyle w:val="BodyText"/>
      </w:pPr>
      <w:r>
        <w:t xml:space="preserve">Furthermore Chemical Engineers in United States Houston are instrumental in attracting new investments to the region. Companies looking to expand their presence often look for a skilled talent pool. The density of experienced Chemical Engineers in Houston makes it an attractive destination for global energy giants and startups alike. This clustering effect fosters innovation, as engineers collaborate across company lines to solve common challenges related to infrastructure, logistics, and technology integration.</w:t>
      </w:r>
    </w:p>
    <w:p>
      <w:pPr>
        <w:pStyle w:val="BodyText"/>
      </w:pPr>
      <w:r>
        <w:t xml:space="preserve">The economic resilience of United States Houston is partly due to the adaptability of its engineering workforce. When market conditions shift—for instance when demand for diesel drops or natural gas prices fluctuate—Chemical Engineers adjust processing strategies to pivot production. This flexibility allows local facilities to remain profitable even during volatile market cycles, thereby stabilizing the local economy.</w:t>
      </w:r>
    </w:p>
    <w:bookmarkEnd w:id="23"/>
    <w:bookmarkStart w:id="24" w:name="v.-sustainability-and-future-challenges"/>
    <w:p>
      <w:pPr>
        <w:pStyle w:val="Heading3"/>
      </w:pPr>
      <w:r>
        <w:t xml:space="preserve">V. Sustainability and Future Challenges</w:t>
      </w:r>
    </w:p>
    <w:p>
      <w:pPr>
        <w:pStyle w:val="FirstParagraph"/>
      </w:pPr>
      <w:r>
        <w:t xml:space="preserve">As the world moves toward a lower-carbon future, the role of the Chemical Engineer in United States Houston is undergoing a significant transformation. The traditional view of petrochemical engineering is being challenged by environmental concerns and regulatory pressures to reduce greenhouse gas emissions. However rather than viewing this as a threat many see it as an opportunity for innovation.</w:t>
      </w:r>
    </w:p>
    <w:p>
      <w:pPr>
        <w:pStyle w:val="BodyText"/>
      </w:pPr>
      <w:r>
        <w:t xml:space="preserve">Modern Chemical Engineers are leading efforts to decarbonize operations through carbon capture, utilization, and storage (CCUS) technologies. They are designing processes that utilize hydrogen as a clean fuel source and developing ways to recycle plastics back into feedstock. In United States Houston this transition is happening in real-time, with major projects underway to transform existing infrastructure into cleaner energy hubs.</w:t>
      </w:r>
    </w:p>
    <w:p>
      <w:pPr>
        <w:pStyle w:val="BodyText"/>
      </w:pPr>
      <w:r>
        <w:t xml:space="preserve">The Chemical Engineer is at the forefront of this green revolution. Their expertise allows them to integrate renewable energy sources into traditional refining processes and design bio-refineries that produce sustainable aviation fuels. By leveraging their deep understanding of chemical processes, these professionals are proving that industrial growth and environmental stewardship can coexist. The work being done in United States Houston today will serve as a blueprint for the future of global chemical engineering.</w:t>
      </w:r>
    </w:p>
    <w:bookmarkEnd w:id="24"/>
    <w:bookmarkStart w:id="25" w:name="vi.-conclusion"/>
    <w:p>
      <w:pPr>
        <w:pStyle w:val="Heading3"/>
      </w:pPr>
      <w:r>
        <w:t xml:space="preserve">VI. Conclusion</w:t>
      </w:r>
    </w:p>
    <w:p>
      <w:pPr>
        <w:pStyle w:val="FirstParagraph"/>
      </w:pPr>
      <w:r>
        <w:t xml:space="preserve">In conclusion, the Chemical Engineer is the cornerstone of the industrial machinery that defines United States Houston. From designing complex processing units to ensuring economic stability and leading sustainability initiatives their role is diverse and critical. They are not just technical experts but innovators who keep pace with global demands while navigating environmental constraints. As United States Houston continues to evolve as a center for energy and chemicals, the demand for skilled Chemical Engineers will only grow.</w:t>
      </w:r>
    </w:p>
    <w:p>
      <w:pPr>
        <w:pStyle w:val="BodyText"/>
      </w:pPr>
      <w:r>
        <w:t xml:space="preserve">This term paper has highlighted that the success of the region’s largest industries is inextricably linked to the competence and creativity of its engineering workforce. Without them, the transformation of raw materials into everyday products would be impossible. As we look to the future, it is clear that Chemical Engineers will remain vital agents of change, driving progress in United States Houston and setting standards for industrial excellence worldwide.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United States Houston</dc:title>
  <dc:creator/>
  <dc:language>en</dc:language>
  <cp:keywords/>
  <dcterms:created xsi:type="dcterms:W3CDTF">2026-07-29T02:05:53Z</dcterms:created>
  <dcterms:modified xsi:type="dcterms:W3CDTF">2026-07-29T02:05:53Z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