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765359a7785dc1c4c6a606843b198e6182cf2d9"/>
    <w:p>
      <w:pPr>
        <w:pStyle w:val="Heading1"/>
      </w:pPr>
      <w:r>
        <w:t xml:space="preserve">The Strategic Importance of the Chemical Engineer in United States Los Angeles</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Industrial Stakeholders</w:t>
      </w:r>
      <w:r>
        <w:br/>
      </w:r>
      <w:r>
        <w:rPr>
          <w:bCs/>
          <w:b/>
        </w:rPr>
        <w:t xml:space="preserve">Jurisdiction Focus:</w:t>
      </w:r>
      <w:r>
        <w:t xml:space="preserve"> </w:t>
      </w:r>
      <w:r>
        <w:t xml:space="preserve">United States Los Angeles</w:t>
      </w:r>
    </w:p>
    <w:bookmarkStart w:id="20" w:name="i.-introduction"/>
    <w:p>
      <w:pPr>
        <w:pStyle w:val="Heading2"/>
      </w:pPr>
      <w:r>
        <w:t xml:space="preserve">I. Introduction</w:t>
      </w:r>
    </w:p>
    <w:p>
      <w:pPr>
        <w:pStyle w:val="FirstParagraph"/>
      </w:pPr>
      <w:r>
        <w:t xml:space="preserve">The modern industrial landscape is defined by the intricate intersection of chemistry, physics, and mathematics, a field where the</w:t>
      </w:r>
      <w:r>
        <w:t xml:space="preserve"> </w:t>
      </w:r>
      <w:r>
        <w:t xml:space="preserve">Chemical Engineerwplays a pivotal role. While chemical engineering is often associated with massive refineries in Texas or pharmaceutical hubs in New Jersey, its influence is profoundly felt in the dynamic economic engine of</w:t>
      </w:r>
      <w:r>
        <w:t xml:space="preserve"> </w:t>
      </w:r>
      <w:r>
        <w:rPr>
          <w:bCs/>
          <w:b/>
        </w:rPr>
        <w:t xml:space="preserve">United States Los Angeles</w:t>
      </w:r>
      <w:r>
        <w:t xml:space="preserve">. As a global center for entertainment, technology, international trade, and increasingly, clean energy innovation, Los Angeles presents a unique ecosystem for chemical engineering applications. This term paper explores the multifaceted responsibilities of the Chemical Engineer within this specific geographic and industrial context. It argues that in</w:t>
      </w:r>
      <w:r>
        <w:t xml:space="preserve"> </w:t>
      </w:r>
      <w:r>
        <w:rPr>
          <w:bCs/>
          <w:b/>
        </w:rPr>
        <w:t xml:space="preserve">United States Los Angeles</w:t>
      </w:r>
      <w:r>
        <w:t xml:space="preserve">, the Chemical Engineer is not merely an operator of plant equipment but a critical innovator driving sustainability, regulatory compliance, and advanced material science for both traditional manufacturing and emerging tech sectors.</w:t>
      </w:r>
    </w:p>
    <w:bookmarkEnd w:id="20"/>
    <w:bookmarkStart w:id="21" w:name="Xe5d4cf72285412e21bc84050244874bdbf83b53"/>
    <w:p>
      <w:pPr>
        <w:pStyle w:val="Heading2"/>
      </w:pPr>
      <w:r>
        <w:t xml:space="preserve">II. The Industrial Landscape of United States Los Angeles</w:t>
      </w:r>
    </w:p>
    <w:p>
      <w:pPr>
        <w:pStyle w:val="FirstParagraph"/>
      </w:pPr>
      <w:r>
        <w:t xml:space="preserve">To understand the necessity of the</w:t>
      </w:r>
      <w:r>
        <w:t xml:space="preserve"> </w:t>
      </w:r>
      <w:r>
        <w:rPr>
          <w:bCs/>
          <w:b/>
        </w:rPr>
        <w:t xml:space="preserve">Chemical Engineer, one must first analyze the industrial base of</w:t>
      </w:r>
      <w:r>
        <w:rPr>
          <w:bCs/>
          <w:b/>
        </w:rPr>
        <w:t xml:space="preserve"> </w:t>
      </w:r>
      <w:r>
        <w:rPr>
          <w:bCs/>
          <w:b/>
          <w:bCs/>
          <w:b/>
        </w:rPr>
        <w:t xml:space="preserve">United States Los Angeles</w:t>
      </w:r>
      <w:r>
        <w:rPr>
          <w:bCs/>
          <w:b/>
        </w:rPr>
        <w:t xml:space="preserve">. Historically, this region has been a hub for oil refining and petrochemicals, with major facilities situated along the coast in areas like Wilmington and Carson. However, the economic identity of Los Angeles has shifted dramatically. The city is now a nexus for biotechnology, aerospace materials, cosmetics formulation (driven by its proximity to the entertainment industry), and renewable energy storage.</w:t>
      </w:r>
      <w:r>
        <w:rPr>
          <w:bCs/>
          <w:b/>
        </w:rPr>
        <w:t xml:space="preserve"> </w:t>
      </w:r>
      <w:r>
        <w:rPr>
          <w:bCs/>
          <w:b/>
        </w:rPr>
        <w:t xml:space="preserve">In this transitional period, the demand for specialized engineering expertise has increased rather than decreased. The Chemical Engineer serves as the bridge between raw chemical inputs and high-value commercial outputs. Whether it involves optimizing water treatment processes in drought-prone regions or developing non-toxic formulations for consumer goods, the scope of practice extends far beyond traditional heavy industry.</w:t>
      </w:r>
    </w:p>
    <w:bookmarkEnd w:id="21"/>
    <w:bookmarkStart w:id="22" w:name="X76239bc84de1231338aec055c01db8cd3f4ced5"/>
    <w:p>
      <w:pPr>
        <w:pStyle w:val="Heading2"/>
      </w:pPr>
      <w:r>
        <w:t xml:space="preserve">III. Core Functions of the Chemical Engineer</w:t>
      </w:r>
    </w:p>
    <w:p>
      <w:pPr>
        <w:pStyle w:val="FirstParagraph"/>
      </w:pPr>
      <w:r>
        <w:t xml:space="preserve">The role of the</w:t>
      </w:r>
      <w:r>
        <w:t xml:space="preserve"> </w:t>
      </w:r>
      <w:r>
        <w:rPr>
          <w:iCs/>
          <w:i/>
          <w:bCs/>
          <w:b/>
        </w:rPr>
        <w:t xml:space="preserve">Chemical Engineer is defined by four core pillars: process design, thermodynamics, mass and heat transfer, and reaction kinetics. However, in the context of</w:t>
      </w:r>
      <w:r>
        <w:rPr>
          <w:iCs/>
          <w:i/>
          <w:bCs/>
          <w:b/>
        </w:rPr>
        <w:t xml:space="preserve"> </w:t>
      </w:r>
      <w:r>
        <w:rPr>
          <w:bCs/>
          <w:b/>
          <w:iCs/>
          <w:i/>
          <w:bCs/>
          <w:b/>
        </w:rPr>
        <w:t xml:space="preserve">United States Los Angeles</w:t>
      </w:r>
      <w:r>
        <w:rPr>
          <w:iCs/>
          <w:i/>
          <w:bCs/>
          <w:b/>
        </w:rPr>
        <w:t xml:space="preserve">, these technical skills are applied with a heightened emphasis on environmental stewardship and safety.</w:t>
      </w:r>
      <w:r>
        <w:rPr>
          <w:iCs/>
          <w:i/>
          <w:bCs/>
          <w:b/>
        </w:rPr>
        <w:t xml:space="preserve"> </w:t>
      </w:r>
      <w:r>
        <w:rPr>
          <w:iCs/>
          <w:i/>
          <w:bCs/>
          <w:b/>
        </w:rPr>
        <w:t xml:space="preserve">1. **Process Optimization and Sustainability:</w:t>
      </w:r>
      <w:r>
        <w:rPr>
          <w:iCs/>
          <w:i/>
          <w:bCs/>
          <w:b/>
        </w:rPr>
        <w:t xml:space="preserve"> </w:t>
      </w:r>
      <w:r>
        <w:rPr>
          <w:iCs/>
          <w:i/>
          <w:bCs/>
          <w:b/>
        </w:rPr>
        <w:t xml:space="preserve">With stringent environmental regulations enforced by both state (California Air Resources Board) and federal agencies, Chemical Engineers are tasked with minimizing waste and maximizing energy efficiency. In</w:t>
      </w:r>
      <w:r>
        <w:rPr>
          <w:iCs/>
          <w:i/>
          <w:bCs/>
          <w:b/>
        </w:rPr>
        <w:t xml:space="preserve"> </w:t>
      </w:r>
      <w:r>
        <w:rPr>
          <w:bCs/>
          <w:b/>
          <w:iCs/>
          <w:i/>
          <w:bCs/>
          <w:b/>
        </w:rPr>
        <w:t xml:space="preserve">United States Los Angeles</w:t>
      </w:r>
      <w:r>
        <w:rPr>
          <w:iCs/>
          <w:i/>
          <w:bCs/>
          <w:b/>
        </w:rPr>
        <w:t xml:space="preserve">, where air quality is a paramount public health concern, engineers design processes that reduce volatile organic compound (VOC) emissions. They implement green chemistry principles to replace hazardous solvents with benign alternatives, a requirement for many modern manufacturing facilities in the region.</w:t>
      </w:r>
      <w:r>
        <w:rPr>
          <w:iCs/>
          <w:i/>
          <w:bCs/>
          <w:b/>
        </w:rPr>
        <w:t xml:space="preserve"> </w:t>
      </w:r>
      <w:r>
        <w:rPr>
          <w:iCs/>
          <w:i/>
          <w:bCs/>
          <w:b/>
        </w:rPr>
        <w:t xml:space="preserve">2. **Regulatory Compliance and Safety:</w:t>
      </w:r>
      <w:r>
        <w:rPr>
          <w:iCs/>
          <w:i/>
          <w:bCs/>
          <w:b/>
        </w:rPr>
        <w:t xml:space="preserve"> </w:t>
      </w:r>
      <w:r>
        <w:rPr>
          <w:iCs/>
          <w:i/>
          <w:bCs/>
          <w:b/>
        </w:rPr>
        <w:t xml:space="preserve">The Chemical Engineer acts as the guardian of safety protocols. In urban-adjacent industrial zones typical of Los Angeles, the risk profiles are different from those in remote industrial parks. Engineers must ensure that chemical storage, transport, and reaction processes adhere to rigorous Occupational Safety and Health Administration (OSHA) standards and local municipal codes. This involves complex risk assessment modeling to prevent catastrophic failures that could impact densely populated areas.</w:t>
      </w:r>
      <w:r>
        <w:rPr>
          <w:iCs/>
          <w:i/>
          <w:bCs/>
          <w:b/>
        </w:rPr>
        <w:t xml:space="preserve"> </w:t>
      </w:r>
      <w:r>
        <w:rPr>
          <w:iCs/>
          <w:i/>
          <w:bCs/>
          <w:b/>
        </w:rPr>
        <w:t xml:space="preserve">3. **Innovation in Materials Science:</w:t>
      </w:r>
      <w:r>
        <w:rPr>
          <w:iCs/>
          <w:i/>
          <w:bCs/>
          <w:b/>
        </w:rPr>
        <w:t xml:space="preserve"> </w:t>
      </w:r>
      <w:r>
        <w:rPr>
          <w:iCs/>
          <w:i/>
          <w:bCs/>
          <w:b/>
        </w:rPr>
        <w:t xml:space="preserve">Los Angeles is a hub for aerospace and tech startups. Chemical Engineers contribute significantly here by developing lightweight, durable composites for aircraft or conductive polymers for electronics. The ability to scale laboratory discoveries into mass production—the hallmark of chemical engineering—is essential for the viability of these high-tech industries in</w:t>
      </w:r>
      <w:r>
        <w:rPr>
          <w:iCs/>
          <w:i/>
          <w:bCs/>
          <w:b/>
        </w:rPr>
        <w:t xml:space="preserve"> </w:t>
      </w:r>
      <w:r>
        <w:rPr>
          <w:bCs/>
          <w:b/>
          <w:iCs/>
          <w:i/>
          <w:bCs/>
          <w:b/>
        </w:rPr>
        <w:t xml:space="preserve">United States Los Angeles</w:t>
      </w:r>
      <w:r>
        <w:rPr>
          <w:iCs/>
          <w:i/>
          <w:bCs/>
          <w:b/>
        </w:rPr>
        <w:t xml:space="preserve">.</w:t>
      </w:r>
    </w:p>
    <w:bookmarkEnd w:id="22"/>
    <w:bookmarkStart w:id="23" w:name="X16100fb41c5c1054e6e4121d8a22be2116637e3"/>
    <w:p>
      <w:pPr>
        <w:pStyle w:val="Heading2"/>
      </w:pPr>
      <w:r>
        <w:t xml:space="preserve">IV. Educational and Professional Requirements</w:t>
      </w:r>
    </w:p>
    <w:p>
      <w:pPr>
        <w:pStyle w:val="FirstParagraph"/>
      </w:pPr>
      <w:r>
        <w:t xml:space="preserve">To function effectively within this demanding environment, the</w:t>
      </w:r>
      <w:r>
        <w:t xml:space="preserve"> </w:t>
      </w:r>
      <w:r>
        <w:rPr>
          <w:iCs/>
          <w:i/>
          <w:bCs/>
          <w:b/>
        </w:rPr>
        <w:t xml:space="preserve">Chemical Engineerw must possess robust academic credentials. Typically, a Bachelor of Science in Chemical Engineering from an accredited institution is the minimum requirement. In California, professional licensure as a Professional Engineer (PE) is often required for roles involving public safety and sign-off on engineering plans.</w:t>
      </w:r>
      <w:r>
        <w:rPr>
          <w:iCs/>
          <w:i/>
          <w:bCs/>
          <w:b/>
        </w:rPr>
        <w:t xml:space="preserve"> </w:t>
      </w:r>
      <w:r>
        <w:rPr>
          <w:iCs/>
          <w:i/>
          <w:bCs/>
          <w:b/>
        </w:rPr>
        <w:t xml:space="preserve">Furthermore, continuous education is vital due to the rapid pace of technological change. Engineers must stay abreast of new environmental laws in</w:t>
      </w:r>
      <w:r>
        <w:rPr>
          <w:iCs/>
          <w:i/>
          <w:bCs/>
          <w:b/>
        </w:rPr>
        <w:t xml:space="preserve"> </w:t>
      </w:r>
      <w:r>
        <w:rPr>
          <w:bCs/>
          <w:b/>
          <w:iCs/>
          <w:i/>
          <w:bCs/>
          <w:b/>
        </w:rPr>
        <w:t xml:space="preserve">United States Los Angeles</w:t>
      </w:r>
      <w:r>
        <w:rPr>
          <w:iCs/>
          <w:i/>
          <w:bCs/>
          <w:b/>
        </w:rPr>
        <w:t xml:space="preserve">, advancements in catalytic technology, and emerging trends in circular economy practices. The integration of data science and artificial intelligence into process control also requires Chemical Engineers to adapt their skill sets continuously.</w:t>
      </w:r>
    </w:p>
    <w:bookmarkEnd w:id="23"/>
    <w:bookmarkStart w:id="24" w:name="v.-challenges-and-future-outlook"/>
    <w:p>
      <w:pPr>
        <w:pStyle w:val="Heading2"/>
      </w:pPr>
      <w:r>
        <w:t xml:space="preserve">V. Challenges and Future Outlook</w:t>
      </w:r>
    </w:p>
    <w:p>
      <w:pPr>
        <w:pStyle w:val="FirstParagraph"/>
      </w:pPr>
      <w:r>
        <w:t xml:space="preserve">The future for the</w:t>
      </w:r>
      <w:r>
        <w:t xml:space="preserve"> </w:t>
      </w:r>
      <w:r>
        <w:rPr>
          <w:iCs/>
          <w:i/>
          <w:bCs/>
          <w:b/>
        </w:rPr>
        <w:t xml:space="preserve">Chemical Engineerw in</w:t>
      </w:r>
      <w:r>
        <w:rPr>
          <w:iCs/>
          <w:i/>
          <w:bCs/>
          <w:b/>
        </w:rPr>
        <w:t xml:space="preserve"> </w:t>
      </w:r>
      <w:r>
        <w:rPr>
          <w:bCs/>
          <w:b/>
          <w:iCs/>
          <w:i/>
          <w:bCs/>
          <w:b/>
        </w:rPr>
        <w:t xml:space="preserve">United States Los Angeles</w:t>
      </w:r>
      <w:r>
        <w:rPr>
          <w:iCs/>
          <w:i/>
          <w:bCs/>
          <w:b/>
        </w:rPr>
        <w:t xml:space="preserve"> </w:t>
      </w:r>
      <w:r>
        <w:rPr>
          <w:iCs/>
          <w:i/>
          <w:bCs/>
          <w:b/>
        </w:rPr>
        <w:t xml:space="preserve">is filled with both challenges and opportunities. Climate change poses a significant threat, necessitating resilient infrastructure designs that can withstand extreme weather events. Additionally, the transition from fossil fuels to renewable energy sources requires a fundamental redesign of existing chemical processes. Chemical Engineers are at the forefront of this transition, developing technologies for hydrogen production, battery recycling, and carbon capture utilization and storage (CCUS).</w:t>
      </w:r>
      <w:r>
        <w:rPr>
          <w:iCs/>
          <w:i/>
          <w:bCs/>
          <w:b/>
        </w:rPr>
        <w:t xml:space="preserve"> </w:t>
      </w:r>
      <w:r>
        <w:rPr>
          <w:iCs/>
          <w:i/>
          <w:bCs/>
          <w:b/>
        </w:rPr>
        <w:t xml:space="preserve">Moreover, as Los Angeles continues to grow as a center for biotechnology and healthcare innovation, the role of the Chemical Engineer will expand into bio-engineering applications. This includes the development of delivery mechanisms for pharmaceuticals and the creation of synthetic biology products.</w:t>
      </w:r>
    </w:p>
    <w:bookmarkEnd w:id="24"/>
    <w:bookmarkStart w:id="25" w:name="vi.-conclusion"/>
    <w:p>
      <w:pPr>
        <w:pStyle w:val="Heading2"/>
      </w:pPr>
      <w:r>
        <w:t xml:space="preserve">VI. Conclusion</w:t>
      </w:r>
    </w:p>
    <w:p>
      <w:pPr>
        <w:pStyle w:val="FirstParagraph"/>
      </w:pPr>
      <w:r>
        <w:t xml:space="preserve">In conclusion, the</w:t>
      </w:r>
      <w:r>
        <w:t xml:space="preserve"> </w:t>
      </w:r>
    </w:p>
    <w:p>
      <w:pPr>
        <w:pStyle w:val="BodyText"/>
      </w:pPr>
      <w:r>
        <w:t xml:space="preserve">Chemical Engineerw is an indispensable asset to the industrial and economic fabric of</w:t>
      </w:r>
      <w:r>
        <w:t xml:space="preserve"> </w:t>
      </w:r>
      <w:r>
        <w:rPr>
          <w:bCs/>
          <w:b/>
        </w:rPr>
        <w:t xml:space="preserve">United States Los Angeles</w:t>
      </w:r>
      <w:r>
        <w:t xml:space="preserve">. Far from being limited to traditional petrochemical roles, these professionals are driving innovation in sustainability, safety, and advanced materials. As the region navigates the complexities of urbanization, environmental regulation, and technological advancement, the expertise of Chemical Engineers will be crucial in shaping a future that is both economically prosperous and environmentally responsible. Their work ensures that industrial progress does not come at the cost of public health or ecological integrity, fulfilling a critical mandate in one of America's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United States Los Angeles</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