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Afghanistan</w:t>
      </w:r>
      <w:r>
        <w:t xml:space="preserve"> </w:t>
      </w:r>
      <w:r>
        <w:t xml:space="preserve">Kabul</w:t>
      </w:r>
    </w:p>
    <w:bookmarkStart w:id="20" w:name="X85c5c229116e977706ea73fee8eb1688363f829"/>
    <w:p>
      <w:pPr>
        <w:pStyle w:val="Heading1"/>
      </w:pPr>
      <w:r>
        <w:t xml:space="preserve">The Critical Role of the Chemist in Afghanistan Kabul: A Term Paper on Healthcare Infrastructure and Public Safety</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Public Health and Chemical Sciences</w:t>
      </w:r>
      <w:r>
        <w:br/>
      </w:r>
      <w:r>
        <w:rPr>
          <w:bCs/>
          <w:b/>
        </w:rPr>
        <w:t xml:space="preserve">In the complex landscape of healthcare delivery, few professions are as pivotal yet frequently underappreciated as that of the chemist. This role extends far beyond the simple dispensing of medication; it involves rigorous quality control, pharmaceutical compounding, patient counseling regarding drug interactions and side effects and ensuring that medical supplies meet international standards. Nowhere is this professional expertise more critical than in Afghanistan Kabul, a region currently navigating severe socio-economic challenges amidst ongoing political transitions. For the people of Afghanistan Kabul access to qualified chemists is not merely a matter of convenience but a fundamental component of public health security. This term paper explores the multifaceted responsibilities of the Chemist within the specific context of Afghanistan Kabul, analyzing how chemical expertise mitigates risks associated with counterfeit medicines, improves diagnostic accuracy and serves as a bridge between medical professionals and patients in an era where healthcare infrastructure is under significant strain.</w:t>
      </w:r>
    </w:p>
    <w:bookmarkEnd w:id="20"/>
    <w:bookmarkStart w:id="21" w:name="Xf9eca2717ece6ef88275218c2105227aa6b0e45"/>
    <w:p>
      <w:pPr>
        <w:pStyle w:val="Heading1"/>
      </w:pPr>
      <w:r>
        <w:t xml:space="preserve">2. The Landscape of Healthcare in Afghanistan Kabul</w:t>
      </w:r>
      <w:r>
        <w:t xml:space="preserve"> </w:t>
      </w:r>
      <w:r>
        <w:t xml:space="preserve">To understand the magnitude of the Chemist’s role, one must first contextualize the environment of Afghanistan Kabul. Over the past few decades, this capital city has served as a hub for international aid and local healthcare initiatives but currently faces systemic disruptions including supply chain fragmentation, economic instability and potential brain drain among medical professionals. In such an environment quality assurance becomes a matter of life or death. The presence of substandard and falsified medical products is a global concern however it is exacerbated in regions with limited regulatory oversight such as Afghanistan Kabul. Here the Chemist acts as the primary line of defense against these threats by verifying the integrity, dosage and chemical composition pharmaceuticals before they reach vulnerable populations.</w:t>
      </w:r>
    </w:p>
    <w:bookmarkEnd w:id="21"/>
    <w:bookmarkStart w:id="22" w:name="Xf8637636cf157e9a63e5ee185556a8eaaf2ba6e"/>
    <w:p>
      <w:pPr>
        <w:pStyle w:val="Heading1"/>
      </w:pPr>
      <w:r>
        <w:t xml:space="preserve">3. Quality Assurance and Counterfeit Prevention</w:t>
      </w:r>
      <w:r>
        <w:t xml:space="preserve"> </w:t>
      </w:r>
      <w:r>
        <w:t xml:space="preserve">The most immediate contribution of a trained Chemist in Afghanistan Kabul is quality control. Pharmaceutical counterfeiting is a severe issue affecting many developing nations where sophisticated supply chains are broken or unregulated counterfeiters exploit gaps in distribution networks For the people of Afghanistan Kabul ingesting fake antibiotics malaria drugs or insulin can lead to drug resistance treatment failure and ultimately preventable death The Chemist possesses the technical knowledge to detect discrepancies in packaging chemical consistency and labeling that laypersons might miss Furthermore by implementing strict inventory management protocols Chemists help prevent the storage conditions such as extreme heat or humidity which are common in Afghanistan Kabul from degrading the efficacy of temperature-sensitive medications This proactive approach ensures that every pill administered meets acceptable chemical standards safeguarding public health at a molecular level.</w:t>
      </w:r>
    </w:p>
    <w:bookmarkEnd w:id="22"/>
    <w:bookmarkStart w:id="23" w:name="X07774ff77735228ab3630268e8c6f03e4ee163d"/>
    <w:p>
      <w:pPr>
        <w:pStyle w:val="Heading1"/>
      </w:pPr>
      <w:r>
        <w:t xml:space="preserve">4. Diagnostic Support and Laboratory Services</w:t>
      </w:r>
      <w:r>
        <w:t xml:space="preserve"> </w:t>
      </w:r>
      <w:r>
        <w:t xml:space="preserve">Beyond pharmacy, the Chemist plays a vital role in diagnostic laboratories which are essential for accurate disease management In Afghanistan Kabul rapid diagnostic testing is crucial for managing infectious diseases such as tuberculosis hepatitis and dengue fever The Chemist operates analytical instruments performs biochemical assays and interprets results with precision This technical skill set ensures that physicians receive reliable data leading to appropriate treatment plans For instance accurate blood glucose monitoring managed through chemically calibrated devices is essential for diabetic care while precise hemoglobin testing is critical for managing widespread anemia In rural districts surrounding Afghanistan Kabul mobile labs staffed by trained Chemists have proven particularly effective in delivering these life saving services where permanent hospital infrastructure may be lacking.</w:t>
      </w:r>
    </w:p>
    <w:bookmarkEnd w:id="23"/>
    <w:bookmarkStart w:id="24" w:name="Xc9ca1e0a7fdd21dac91574bec52b2cef3622762"/>
    <w:p>
      <w:pPr>
        <w:pStyle w:val="Heading1"/>
      </w:pPr>
      <w:r>
        <w:t xml:space="preserve">5. Patient Education and Community Health</w:t>
      </w:r>
      <w:r>
        <w:t xml:space="preserve"> </w:t>
      </w:r>
      <w:r>
        <w:t xml:space="preserve">The modern definition of a Chemist includes significant patient interaction responsibilities In Afghanistan Kabul where health literacy varies widely across urban and rural populations the ability to communicate complex medical information clearly is invaluable Patients often misunderstand dosage instructions leading to antibiotic resistance or adverse reactions The Chemist serves as an educator explaining proper medication administration emphasizing the importance of completing full courses of antibiotics and warning about potential side effects This educational role empowers individuals in Afghanistan Kabul to take ownership of their health reducing hospital readmissions and improving long-term outcomes Moreover in crisis situations such as disease outbreaks the Chemist becomes a trusted source of factual information countering misinformation that often spreads rapidly in unstable communities.</w:t>
      </w:r>
    </w:p>
    <w:bookmarkEnd w:id="24"/>
    <w:bookmarkStart w:id="25" w:name="Xebfcb04f5b857927fc8913acd6435352aad7466"/>
    <w:p>
      <w:pPr>
        <w:pStyle w:val="Heading1"/>
      </w:pPr>
      <w:r>
        <w:t xml:space="preserve">6. Challenges and Future Directions</w:t>
      </w:r>
      <w:r>
        <w:t xml:space="preserve"> </w:t>
      </w:r>
      <w:r>
        <w:t xml:space="preserve">Despite their importance Chemists in Afghanistan Kabul face numerous challenges including insufficient training resources outdated laboratory equipment and economic barriers to acquiring modern reagents addressing these issues requires sustained investment from both local authorities and international partners Strengthening regulatory bodies that oversee pharmacy practice ensuring continuous professional development for working Chemists and integrating chemical safety protocols into national health policies are essential steps forward Additionally fostering collaboration between academic institutions in Afghanistan Kabul practicing Chemists can help develop localized solutions tailored to the specific epidemiological needs of the population such as affordable generic drug production techniques adapted to local climate conditions.</w:t>
      </w:r>
    </w:p>
    <w:p>
      <w:pPr>
        <w:pStyle w:val="FirstParagraph"/>
      </w:pPr>
      <w:r>
        <w:t xml:space="preserve">7. Conclusion</w:t>
      </w:r>
      <w:r>
        <w:t xml:space="preserve"> </w:t>
      </w:r>
      <w:r>
        <w:t xml:space="preserve">In conclusion the Chemist is an indispensable asset to the healthcare system in Afghanistan Kabul their expertise spans from ensuring pharmaceutical quality preventing disease through accurate diagnostics empowering patients with knowledge and maintaining ethical standards in medical practice As Afghanistan Kabul works toward rebuilding its infrastructure and stabilizing its society recognizing elevating this profession is crucial investing in Chemist training supporting laboratory equipment upgrades and integrating chemical safety into public health strategy will yield substantial benefits for the entire population Ultimately protecting the health of Afghanistan Kabul requires a robust network of skilled professionals who understand that chemistry is not just about compounds and reactions but about human lives saved treatments effective and communities healthier By acknowledging the vital role of the Chemist we take a significant step toward achieving equitable healthcare access for all citizens regardless their geographic location or economic status within this resilient nation.</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Chemist in Afghanistan Kabul</dc:title>
  <dc:creator/>
  <dc:language>en</dc:language>
  <cp:keywords/>
  <dcterms:created xsi:type="dcterms:W3CDTF">2026-07-29T11:01:11Z</dcterms:created>
  <dcterms:modified xsi:type="dcterms:W3CDTF">2026-07-29T11:01:11Z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