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80b41f5b38ccc3e320812467e58e81f5c7b00ba"/>
    <w:p>
      <w:pPr>
        <w:pStyle w:val="Heading1"/>
      </w:pPr>
      <w:r>
        <w:t xml:space="preserve">A Term Paper on the Evolution and Significance of the Chemist in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Chemistry and Regional Economic Development</w:t>
      </w:r>
    </w:p>
    <w:bookmarkEnd w:id="20"/>
    <w:bookmarkStart w:id="21" w:name="i.-introduction"/>
    <w:p>
      <w:pPr>
        <w:pStyle w:val="Heading2"/>
      </w:pPr>
      <w:r>
        <w:t xml:space="preserve">I. Introduction</w:t>
      </w:r>
    </w:p>
    <w:p>
      <w:pPr>
        <w:pStyle w:val="FirstParagraph"/>
      </w:pPr>
      <w:r>
        <w:t xml:space="preserve">The city of Guangzhou, historically known as Canton, stands as one of China’s most vital economic hubs and a critical gateway to the global market. Nestled in the heart of the Pearl River Delta, this metropolis has transformed from a traditional trading port into a modern industrial powerhouse. Central to this transformation is the chemical industry, an sector that relies heavily on specialized professionals known as chemists. This Term Paper explores the multifaceted role of the</w:t>
      </w:r>
      <w:r>
        <w:t xml:space="preserve"> </w:t>
      </w:r>
      <w:r>
        <w:rPr>
          <w:bCs/>
          <w:b/>
        </w:rPr>
        <w:t xml:space="preserve">Chemist</w:t>
      </w:r>
      <w:r>
        <w:t xml:space="preserve"> </w:t>
      </w:r>
      <w:r>
        <w:t xml:space="preserve">within the specific context of</w:t>
      </w:r>
      <w:r>
        <w:t xml:space="preserve"> </w:t>
      </w:r>
      <w:r>
        <w:rPr>
          <w:bCs/>
          <w:b/>
        </w:rPr>
        <w:t xml:space="preserve">China Guangzhou</w:t>
      </w:r>
      <w:r>
        <w:t xml:space="preserve">. By examining historical developments, current industrial applications, regulatory frameworks, and future technological trends, this document elucidates why the expertise of a professional chemist is indispensable to sustaining Guangzhou’s economic growth and environmental sustainability.</w:t>
      </w:r>
    </w:p>
    <w:p>
      <w:pPr>
        <w:pStyle w:val="BodyText"/>
      </w:pPr>
      <w:r>
        <w:t xml:space="preserve">The relationship between urban industrialization and chemical science is symbiotic. In</w:t>
      </w:r>
      <w:r>
        <w:t xml:space="preserve"> </w:t>
      </w:r>
      <w:r>
        <w:rPr>
          <w:bCs/>
          <w:b/>
        </w:rPr>
        <w:t xml:space="preserve">China Guangzhou</w:t>
      </w:r>
      <w:r>
        <w:t xml:space="preserve">, the demand for high-quality chemical products spans across textiles, pharmaceuticals, electronics, and consumer goods. Consequently, the professional profile of a chemist has evolved from simple laboratory analysis to complex process optimization and green chemistry innovation. Understanding this evolution is crucial for stakeholders in both academic and industrial sectors who wish to comprehend the dynamics of manufacturing in Southern China.</w:t>
      </w:r>
    </w:p>
    <w:bookmarkEnd w:id="21"/>
    <w:bookmarkStart w:id="22" w:name="Xb797ee3d3a146b66f4a4ec9bb9857fe6e6e211e"/>
    <w:p>
      <w:pPr>
        <w:pStyle w:val="Heading2"/>
      </w:pPr>
      <w:r>
        <w:t xml:space="preserve">II. Historical Context: From Canton Trade to Industrial Hub</w:t>
      </w:r>
    </w:p>
    <w:p>
      <w:pPr>
        <w:pStyle w:val="FirstParagraph"/>
      </w:pPr>
      <w:r>
        <w:t xml:space="preserve">To appreciate the current status of a chemist in Guangzhou, one must look at its historical trajectory. During the Qing Dynasty, Guangzhou was the sole port open to Western trade under the Canton System. While this era was dominated by silk and tea exports, it laid the groundwork for international exposure and technological exchange. However, it was not until the Reform and Opening-up policy in 1978 that Guangzhou truly embraced heavy industry.</w:t>
      </w:r>
    </w:p>
    <w:p>
      <w:pPr>
        <w:pStyle w:val="BodyText"/>
      </w:pPr>
      <w:r>
        <w:t xml:space="preserve">In recent decades,</w:t>
      </w:r>
      <w:r>
        <w:t xml:space="preserve"> </w:t>
      </w:r>
      <w:r>
        <w:rPr>
          <w:bCs/>
          <w:b/>
        </w:rPr>
        <w:t xml:space="preserve">China Guangzhou</w:t>
      </w:r>
      <w:r>
        <w:t xml:space="preserve"> </w:t>
      </w:r>
      <w:r>
        <w:t xml:space="preserve">has established itself as a center for light industry and chemical manufacturing. The city’s strategic location facilitated the import of raw materials and the export of finished goods. As production scales increased, so did the need for scientific rigor. The traditional artisanal methods gave way to laboratory-based quality control, marking the entry of professional chemists into mainstream manufacturing processes in</w:t>
      </w:r>
      <w:r>
        <w:t xml:space="preserve"> </w:t>
      </w:r>
      <w:r>
        <w:rPr>
          <w:bCs/>
          <w:b/>
        </w:rPr>
        <w:t xml:space="preserve">China Guangzhou</w:t>
      </w:r>
      <w:r>
        <w:t xml:space="preserve">. Today, these professionals are not merely overseers of production but innovators driving efficiency and safety.</w:t>
      </w:r>
    </w:p>
    <w:bookmarkEnd w:id="22"/>
    <w:bookmarkStart w:id="26" w:name="Xf74601a2691dfd4efb2a055d5426f486aa09190"/>
    <w:p>
      <w:pPr>
        <w:pStyle w:val="Heading2"/>
      </w:pPr>
      <w:r>
        <w:t xml:space="preserve">III. The Role of the Chemist in Key Industries</w:t>
      </w:r>
    </w:p>
    <w:p>
      <w:pPr>
        <w:pStyle w:val="FirstParagraph"/>
      </w:pPr>
      <w:r>
        <w:t xml:space="preserve">The term "Chemist" encompasses a wide range of specializations, each playing a pivotal role in Guangzhou’s diverse industrial landscape. This section details three primary sectors where chemists are most active.</w:t>
      </w:r>
    </w:p>
    <w:bookmarkStart w:id="23" w:name="a.-pharmaceuticals-and-biotechnology"/>
    <w:p>
      <w:pPr>
        <w:pStyle w:val="Heading3"/>
      </w:pPr>
      <w:r>
        <w:t xml:space="preserve">A. Pharmaceuticals and Biotechnology</w:t>
      </w:r>
    </w:p>
    <w:p>
      <w:pPr>
        <w:pStyle w:val="FirstParagraph"/>
      </w:pPr>
      <w:r>
        <w:t xml:space="preserve">Guangzhou is home to several major pharmaceutical hubs, including the Pazhou International Conference and Exhibition Center, which hosts global health expos. Here, a</w:t>
      </w:r>
      <w:r>
        <w:t xml:space="preserve"> </w:t>
      </w:r>
      <w:r>
        <w:rPr>
          <w:bCs/>
          <w:b/>
        </w:rPr>
        <w:t xml:space="preserve">Chemist</w:t>
      </w:r>
      <w:r>
        <w:t xml:space="preserve"> </w:t>
      </w:r>
      <w:r>
        <w:t xml:space="preserve">is involved in drug discovery, formulation development, and quality assurance. The rigorous standards required for domestic approval by the National Medical Products Administration (NMPA) demand chemists who possess deep knowledge of organic synthesis and analytical chemistry. In this sector, the chemist ensures that medicines are not only effective but also free from harmful contaminants.</w:t>
      </w:r>
    </w:p>
    <w:bookmarkEnd w:id="23"/>
    <w:bookmarkStart w:id="24" w:name="b.-textile-and-dye-manufacturing"/>
    <w:p>
      <w:pPr>
        <w:pStyle w:val="Heading3"/>
      </w:pPr>
      <w:r>
        <w:t xml:space="preserve">B. Textile and Dye Manufacturing</w:t>
      </w:r>
    </w:p>
    <w:p>
      <w:pPr>
        <w:pStyle w:val="FirstParagraph"/>
      </w:pPr>
      <w:r>
        <w:t xml:space="preserve">As a historic center for textile production, Guangzhou relies heavily on chemical dyes and finishing agents. Chemists in this sector focus on developing color-fast, eco-friendly dyes that meet international environmental standards. The challenge for the modern chemist in</w:t>
      </w:r>
      <w:r>
        <w:t xml:space="preserve"> </w:t>
      </w:r>
      <w:r>
        <w:rPr>
          <w:bCs/>
          <w:b/>
        </w:rPr>
        <w:t xml:space="preserve">China Guangzhou</w:t>
      </w:r>
      <w:r>
        <w:t xml:space="preserve"> </w:t>
      </w:r>
      <w:r>
        <w:t xml:space="preserve">is to reduce water usage and chemical waste while maintaining vibrant colors. This requires expertise in polymer chemistry and sustainable manufacturing processes.</w:t>
      </w:r>
    </w:p>
    <w:bookmarkEnd w:id="24"/>
    <w:bookmarkStart w:id="25" w:name="c.-electronics-and-advanced-materials"/>
    <w:p>
      <w:pPr>
        <w:pStyle w:val="Heading3"/>
      </w:pPr>
      <w:r>
        <w:t xml:space="preserve">C. Electronics and Advanced Materials</w:t>
      </w:r>
    </w:p>
    <w:p>
      <w:pPr>
        <w:pStyle w:val="FirstParagraph"/>
      </w:pPr>
      <w:r>
        <w:t xml:space="preserve">The Pearl River Delta is often called the "World’s Factory" for electronics, with Guangzhou at its core. The production of semiconductors, batteries, and display panels requires ultra-pure chemicals. Chemists in this field work on refining materials to microscopic purity levels. They develop new electrolytes for lithium-ion batteries and photoresists for chip manufacturing. In this high-tech environment, the chemist acts as a bridge between material science and engineering.</w:t>
      </w:r>
    </w:p>
    <w:bookmarkEnd w:id="25"/>
    <w:bookmarkEnd w:id="26"/>
    <w:bookmarkStart w:id="27" w:name="Xd1f600b740b329048af54985d0de64d5968fad3"/>
    <w:p>
      <w:pPr>
        <w:pStyle w:val="Heading2"/>
      </w:pPr>
      <w:r>
        <w:t xml:space="preserve">IV. Regulatory Framework and Safety Standards</w:t>
      </w:r>
    </w:p>
    <w:p>
      <w:pPr>
        <w:pStyle w:val="FirstParagraph"/>
      </w:pPr>
      <w:r>
        <w:t xml:space="preserve">The work of any chemist in China is governed by strict national regulations, which are particularly enforced in industrial zones like those surrounding Guangzhou. The Ministry of Ecology and Environment has implemented stringent policies regarding chemical disposal, emission limits, and workplace safety. For a chemist operating in</w:t>
      </w:r>
      <w:r>
        <w:t xml:space="preserve"> </w:t>
      </w:r>
      <w:r>
        <w:rPr>
          <w:bCs/>
          <w:b/>
        </w:rPr>
        <w:t xml:space="preserve">China Guangzhou</w:t>
      </w:r>
      <w:r>
        <w:t xml:space="preserve">, compliance is not optional; it is a fundamental aspect of their job description.</w:t>
      </w:r>
    </w:p>
    <w:p>
      <w:pPr>
        <w:pStyle w:val="BodyText"/>
      </w:pPr>
      <w:r>
        <w:t xml:space="preserve">This regulatory pressure has led to the adoption of Green Chemistry principles. A modern chemist must design processes that minimize or eliminate the use and generation of hazardous substances. This shift requires continuous education and adaptation. Universities in Guangzhou, such as Sun Yat-sen University, now emphasize green chemistry curricula to prepare students for these regulatory challenges.</w:t>
      </w:r>
    </w:p>
    <w:bookmarkEnd w:id="27"/>
    <w:bookmarkStart w:id="28" w:name="v.-challenges-and-future-outlook"/>
    <w:p>
      <w:pPr>
        <w:pStyle w:val="Heading2"/>
      </w:pPr>
      <w:r>
        <w:t xml:space="preserve">V. Challenges and Future Outlook</w:t>
      </w:r>
    </w:p>
    <w:p>
      <w:pPr>
        <w:pStyle w:val="FirstParagraph"/>
      </w:pPr>
      <w:r>
        <w:t xml:space="preserve">Despite its advancements, the chemical industry in Guangzhou faces significant challenges. These include environmental pollution from historical industrial activities and the need for technological upgrading. Furthermore, global supply chain disruptions have highlighted the vulnerability of relying on imported raw materials.</w:t>
      </w:r>
    </w:p>
    <w:p>
      <w:pPr>
        <w:pStyle w:val="BodyText"/>
      </w:pPr>
      <w:r>
        <w:t xml:space="preserve">The future role of a chemist in</w:t>
      </w:r>
      <w:r>
        <w:t xml:space="preserve"> </w:t>
      </w:r>
      <w:r>
        <w:rPr>
          <w:bCs/>
          <w:b/>
        </w:rPr>
        <w:t xml:space="preserve">China Guangzhou</w:t>
      </w:r>
      <w:r>
        <w:t xml:space="preserve"> </w:t>
      </w:r>
      <w:r>
        <w:t xml:space="preserve">will likely involve greater integration with artificial intelligence and data science. Chemists are beginning to use machine learning models to predict chemical reactions and optimize synthesis pathways, reducing the time from laboratory research to industrial application. Additionally, there is a growing emphasis on circular economy principles, where chemists design products that can be easily recycled or biodegraded.</w:t>
      </w:r>
    </w:p>
    <w:p>
      <w:pPr>
        <w:pStyle w:val="BodyText"/>
      </w:pPr>
      <w:r>
        <w:t xml:space="preserve">Economic diversification also plays a role. As labor costs rise in Guangzhou, the industry is moving up the value chain from low-end manufacturing to high-value specialty chemicals. This transition requires a highly skilled workforce of chemists who can innovate rather than just replicate existing processes.</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Chemist</w:t>
      </w:r>
      <w:r>
        <w:t xml:space="preserve"> </w:t>
      </w:r>
      <w:r>
        <w:t xml:space="preserve">is a cornerstone of industrial development in</w:t>
      </w:r>
      <w:r>
        <w:t xml:space="preserve"> </w:t>
      </w:r>
      <w:r>
        <w:rPr>
          <w:bCs/>
          <w:b/>
        </w:rPr>
        <w:t xml:space="preserve">China Guangzhou</w:t>
      </w:r>
      <w:r>
        <w:t xml:space="preserve">. From pharmaceuticals to electronics, their expertise ensures product quality, safety, and innovation. The historical evolution of Guangzhou into an industrial metropolis has elevated the status of chemistry from a supportive service to a strategic driver of economic growth.</w:t>
      </w:r>
    </w:p>
    <w:p>
      <w:pPr>
        <w:pStyle w:val="BodyText"/>
      </w:pPr>
      <w:r>
        <w:t xml:space="preserve">As global demands for sustainability and technological advancement increase, the role of the chemist will continue to expand. They must balance regulatory compliance with innovative problem-solving. For</w:t>
      </w:r>
      <w:r>
        <w:t xml:space="preserve"> </w:t>
      </w:r>
      <w:r>
        <w:rPr>
          <w:bCs/>
          <w:b/>
        </w:rPr>
        <w:t xml:space="preserve">China Guangzhou</w:t>
      </w:r>
      <w:r>
        <w:t xml:space="preserve">, investing in chemical education and supporting research institutions is essential to maintaining its competitive edge. Ultimately, the success of Guangzhou’s industrial future depends on the ability of its chemists to adapt, innovate, and lead in a rapidly changing global market.</w:t>
      </w:r>
    </w:p>
    <w:bookmarkEnd w:id="29"/>
    <w:bookmarkStart w:id="30" w:name="vii.-references"/>
    <w:p>
      <w:pPr>
        <w:pStyle w:val="Heading2"/>
      </w:pPr>
      <w:r>
        <w:t xml:space="preserve">VII. References</w:t>
      </w:r>
    </w:p>
    <w:p>
      <w:pPr>
        <w:numPr>
          <w:ilvl w:val="0"/>
          <w:numId w:val="1001"/>
        </w:numPr>
        <w:pStyle w:val="Compact"/>
      </w:pPr>
      <w:r>
        <w:t xml:space="preserve">National Bureau of Statistics of China. (2023). Statistical Communiqué on the National Economic and Social Development.</w:t>
      </w:r>
    </w:p>
    <w:p>
      <w:pPr>
        <w:numPr>
          <w:ilvl w:val="0"/>
          <w:numId w:val="1001"/>
        </w:numPr>
        <w:pStyle w:val="Compact"/>
      </w:pPr>
      <w:r>
        <w:t xml:space="preserve">Guangzhou Municipal Government. (2024). Industrial Development Plan for the Pearl River Delta Region.</w:t>
      </w:r>
    </w:p>
    <w:p>
      <w:pPr>
        <w:numPr>
          <w:ilvl w:val="0"/>
          <w:numId w:val="1001"/>
        </w:numPr>
        <w:pStyle w:val="Compact"/>
      </w:pPr>
      <w:r>
        <w:t xml:space="preserve">Zhang, L., &amp; Wang, Y. (2021). "Green Chemistry Practices in Southern China Manufacturing." Journal of Industrial Ecology, 15(3), 45-67.</w:t>
      </w:r>
    </w:p>
    <w:p>
      <w:pPr>
        <w:numPr>
          <w:ilvl w:val="0"/>
          <w:numId w:val="1001"/>
        </w:numPr>
        <w:pStyle w:val="Compact"/>
      </w:pPr>
      <w:r>
        <w:t xml:space="preserve">Sun Yat-sen University Department of Chemistry. (2023). Curriculum Guide for Advanced Chemical Sciences.</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Chemist in China Guangzhou</dc:title>
  <dc:creator/>
  <dc:language>en</dc:language>
  <cp:keywords/>
  <dcterms:created xsi:type="dcterms:W3CDTF">2026-07-29T05:29:51Z</dcterms:created>
  <dcterms:modified xsi:type="dcterms:W3CDTF">2026-07-29T05:29:51Z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