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Bangalore</w:t>
      </w:r>
    </w:p>
    <w:bookmarkStart w:id="28" w:name="Xfce8128b8a7ef6f82e9819b2b9e160872fa07ea"/>
    <w:p>
      <w:pPr>
        <w:pStyle w:val="Heading1"/>
      </w:pPr>
      <w:r>
        <w:t xml:space="preserve">A Comprehensive Analysis of the Pharmaceutical and Analytical Chemistry Sector</w:t>
      </w:r>
    </w:p>
    <w:bookmarkStart w:id="27" w:name="X8644372b72d9773feaf5343fb2997e241018d0e"/>
    <w:p>
      <w:pPr>
        <w:pStyle w:val="Heading2"/>
      </w:pPr>
      <w:r>
        <w:t xml:space="preserve">Focusing on the Industrial Landscape and Regulatory Framework in India Bangalore</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Degree Program:</w:t>
      </w:r>
      <w:r>
        <w:t xml:space="preserve"> </w:t>
      </w:r>
      <w:r>
        <w:t xml:space="preserve">Bachelor of Science in Industrial Chemistry</w:t>
      </w:r>
      <w:r>
        <w:br/>
      </w:r>
      <w:r>
        <w:rPr>
          <w:iCs/>
          <w:i/>
        </w:rPr>
        <w:t xml:space="preserve">This document explores the critical role of the Chemist within the dynamic economic and regulatory environment of India Bangalore.</w:t>
      </w:r>
    </w:p>
    <w:bookmarkStart w:id="20" w:name="i.-introduction"/>
    <w:p>
      <w:pPr>
        <w:pStyle w:val="Heading3"/>
      </w:pPr>
      <w:r>
        <w:t xml:space="preserve">I. Introduction</w:t>
      </w:r>
    </w:p>
    <w:p>
      <w:pPr>
        <w:pStyle w:val="FirstParagraph"/>
      </w:pPr>
      <w:r>
        <w:t xml:space="preserve">The field of chemistry serves as a foundational pillar for modern industry, public health, and scientific innovation. In recent decades, the global perception of chemical sciences has shifted from traditional laboratory-based research to large-scale industrial application and regulatory compliance. Nowhere is this transition more visible than in</w:t>
      </w:r>
      <w:r>
        <w:t xml:space="preserve"> </w:t>
      </w:r>
      <w:r>
        <w:rPr>
          <w:bCs/>
          <w:b/>
        </w:rPr>
        <w:t xml:space="preserve">India Bangalore</w:t>
      </w:r>
      <w:r>
        <w:t xml:space="preserve">, a city widely recognized as the pharmaceutical capital of the country. This term paper aims to analyze the multifaceted role of the Chemist in</w:t>
      </w:r>
      <w:r>
        <w:t xml:space="preserve"> </w:t>
      </w:r>
      <w:r>
        <w:rPr>
          <w:bCs/>
          <w:b/>
        </w:rPr>
        <w:t xml:space="preserve">India Bangalore</w:t>
      </w:r>
      <w:r>
        <w:t xml:space="preserve">, examining how professionals in this discipline contribute to local economic growth, ensure public safety through rigorous quality control, and drive innovation in drug manufacturing and environmental sustainability. The significance of understanding the specific context of</w:t>
      </w:r>
      <w:r>
        <w:t xml:space="preserve"> </w:t>
      </w:r>
      <w:r>
        <w:rPr>
          <w:bCs/>
          <w:b/>
        </w:rPr>
        <w:t xml:space="preserve">India Bangalore</w:t>
      </w:r>
      <w:r>
        <w:t xml:space="preserve"> </w:t>
      </w:r>
      <w:r>
        <w:t xml:space="preserve">cannot be overstated, as it represents a unique convergence of heritage pharmaceutical expertise and modern biotechnology demands.</w:t>
      </w:r>
    </w:p>
    <w:bookmarkEnd w:id="20"/>
    <w:bookmarkStart w:id="21" w:name="X5de596b9974ee581cc741b0b4b3d992ef984677"/>
    <w:p>
      <w:pPr>
        <w:pStyle w:val="Heading3"/>
      </w:pPr>
      <w:r>
        <w:t xml:space="preserve">II. The Historical Context: Why India Bangalore?</w:t>
      </w:r>
    </w:p>
    <w:p>
      <w:pPr>
        <w:pStyle w:val="FirstParagraph"/>
      </w:pPr>
      <w:r>
        <w:t xml:space="preserve">To understand the present-day role of the Chemist in</w:t>
      </w:r>
      <w:r>
        <w:t xml:space="preserve"> </w:t>
      </w:r>
      <w:r>
        <w:rPr>
          <w:bCs/>
          <w:b/>
        </w:rPr>
        <w:t xml:space="preserve">India Bangalore</w:t>
      </w:r>
      <w:r>
        <w:t xml:space="preserve">, one must first appreciate its historical trajectory. Since the early 1970s, India has become a leading supplier of generic drugs globally, and</w:t>
      </w:r>
      <w:r>
        <w:t xml:space="preserve"> </w:t>
      </w:r>
      <w:r>
        <w:rPr>
          <w:bCs/>
          <w:b/>
        </w:rPr>
        <w:t xml:space="preserve">India Bangalore</w:t>
      </w:r>
      <w:r>
        <w:t xml:space="preserve"> </w:t>
      </w:r>
      <w:r>
        <w:t xml:space="preserve">has emerged as the epicenter of this phenomenon. Unlike other industrial hubs that focus on textiles or IT alone,</w:t>
      </w:r>
      <w:r>
        <w:t xml:space="preserve"> </w:t>
      </w:r>
      <w:r>
        <w:rPr>
          <w:bCs/>
          <w:b/>
        </w:rPr>
        <w:t xml:space="preserve">India Bangalore</w:t>
      </w:r>
      <w:r>
        <w:t xml:space="preserve"> </w:t>
      </w:r>
      <w:r>
        <w:t xml:space="preserve">boasts a dense concentration of pharmaceutical companies, contract research organizations (CROs), and biotech startups. For the modern Chemist, this environment presents both opportunities and challenges. The city is not merely a manufacturing site but a hub for Research and Development (R&amp;D). Consequently, the Chemist in</w:t>
      </w:r>
      <w:r>
        <w:t xml:space="preserve"> </w:t>
      </w:r>
      <w:r>
        <w:rPr>
          <w:bCs/>
          <w:b/>
        </w:rPr>
        <w:t xml:space="preserve">India Bangalore</w:t>
      </w:r>
      <w:r>
        <w:t xml:space="preserve"> </w:t>
      </w:r>
      <w:r>
        <w:t xml:space="preserve">is expected to possess skills ranging from organic synthesis to bio-statistics, reflecting the integrated nature of the local industry.</w:t>
      </w:r>
    </w:p>
    <w:bookmarkEnd w:id="21"/>
    <w:bookmarkStart w:id="22" w:name="X2bd5902e788977d8b9a168699b0fcf675e54a00"/>
    <w:p>
      <w:pPr>
        <w:pStyle w:val="Heading3"/>
      </w:pPr>
      <w:r>
        <w:t xml:space="preserve">III. Regulatory Compliance and Quality Assurance</w:t>
      </w:r>
    </w:p>
    <w:p>
      <w:pPr>
        <w:pStyle w:val="FirstParagraph"/>
      </w:pPr>
      <w:r>
        <w:t xml:space="preserve">One of the most critical responsibilities of a Chemist operating in</w:t>
      </w:r>
      <w:r>
        <w:t xml:space="preserve"> </w:t>
      </w:r>
      <w:r>
        <w:rPr>
          <w:bCs/>
          <w:b/>
        </w:rPr>
        <w:t xml:space="preserve">India Bangalore</w:t>
      </w:r>
      <w:r>
        <w:t xml:space="preserve"> </w:t>
      </w:r>
      <w:r>
        <w:t xml:space="preserve">is adherence to stringent regulatory standards. The pharmaceutical sector in India is governed by the Central Drugs Standard Control Organization (CDSCO), but local enforcement and corporate policies often exceed national minimums, particularly for companies exporting to markets like the United States (FDA) and Europe (EMA). In</w:t>
      </w:r>
      <w:r>
        <w:t xml:space="preserve"> </w:t>
      </w:r>
      <w:r>
        <w:rPr>
          <w:bCs/>
          <w:b/>
        </w:rPr>
        <w:t xml:space="preserve">India Bangalore</w:t>
      </w:r>
      <w:r>
        <w:t xml:space="preserve">, Chemists are tasked with implementing Good Manufacturing Practices (GMP) and ensuring that every batch of chemical compounds meets precise purity standards.</w:t>
      </w:r>
      <w:r>
        <w:t xml:space="preserve"> </w:t>
      </w:r>
      <w:r>
        <w:t xml:space="preserve">The role here extends beyond simple testing; it involves a proactive approach to quality assurance. Chemists in</w:t>
      </w:r>
      <w:r>
        <w:t xml:space="preserve"> </w:t>
      </w:r>
      <w:r>
        <w:rPr>
          <w:bCs/>
          <w:b/>
        </w:rPr>
        <w:t xml:space="preserve">India Bangalore</w:t>
      </w:r>
      <w:r>
        <w:t xml:space="preserve"> </w:t>
      </w:r>
      <w:r>
        <w:t xml:space="preserve">must navigate complex documentation protocols, manage stability studies, and conduct root-cause analyses for any deviations in production processes. This rigorous oversight is vital because the reputation of Indian pharmaceuticals on the global stage depends heavily on consistency and safety. For students and professionals focusing their career path around</w:t>
      </w:r>
      <w:r>
        <w:t xml:space="preserve"> </w:t>
      </w:r>
      <w:r>
        <w:rPr>
          <w:bCs/>
          <w:b/>
        </w:rPr>
        <w:t xml:space="preserve">India Bangalore</w:t>
      </w:r>
      <w:r>
        <w:t xml:space="preserve">, mastering these regulatory frameworks is as important as mastering chemical theory itself.</w:t>
      </w:r>
    </w:p>
    <w:bookmarkEnd w:id="22"/>
    <w:bookmarkStart w:id="23" w:name="X97346f387e61160516f821cbd439291f0af2116"/>
    <w:p>
      <w:pPr>
        <w:pStyle w:val="Heading3"/>
      </w:pPr>
      <w:r>
        <w:t xml:space="preserve">IV. Innovation in Drug Development and Green Chemistry</w:t>
      </w:r>
    </w:p>
    <w:p>
      <w:pPr>
        <w:pStyle w:val="FirstParagraph"/>
      </w:pPr>
      <w:r>
        <w:t xml:space="preserve">While quality control remains essential, the Chemist in</w:t>
      </w:r>
      <w:r>
        <w:t xml:space="preserve"> </w:t>
      </w:r>
      <w:r>
        <w:rPr>
          <w:bCs/>
          <w:b/>
        </w:rPr>
        <w:t xml:space="preserve">India Bangalore</w:t>
      </w:r>
      <w:r>
        <w:t xml:space="preserve"> </w:t>
      </w:r>
      <w:r>
        <w:t xml:space="preserve">is increasingly at the forefront of innovation. With the rise of complex molecules, biosimilars, and targeted therapies, traditional chemical methods are being augmented by advanced analytical techniques such as High-Performance Liquid Chromatography (HPLC) and Mass Spectrometry. In</w:t>
      </w:r>
      <w:r>
        <w:t xml:space="preserve"> </w:t>
      </w:r>
      <w:r>
        <w:rPr>
          <w:bCs/>
          <w:b/>
        </w:rPr>
        <w:t xml:space="preserve">India Bangalore</w:t>
      </w:r>
      <w:r>
        <w:t xml:space="preserve">, there is a growing emphasis on Green Chemistry—principles that aim to reduce or eliminate the use and generation of hazardous substances.</w:t>
      </w:r>
      <w:r>
        <w:t xml:space="preserve"> </w:t>
      </w:r>
      <w:r>
        <w:t xml:space="preserve">Chemists are tasked with developing synthetic routes that are more energy-efficient and produce less waste. This shift is not only environmentally responsible but also economically beneficial, as it reduces disposal costs and improves process yield. Furthermore, the biotech boom in</w:t>
      </w:r>
      <w:r>
        <w:t xml:space="preserve"> </w:t>
      </w:r>
      <w:r>
        <w:rPr>
          <w:bCs/>
          <w:b/>
        </w:rPr>
        <w:t xml:space="preserve">India Bangalore</w:t>
      </w:r>
      <w:r>
        <w:t xml:space="preserve"> </w:t>
      </w:r>
      <w:r>
        <w:t xml:space="preserve">has expanded the scope of chemistry beyond small molecules to include large biomolecules. Chemists are now collaborating closely with biologists and geneticists to develop novel therapeutics for diseases that were previously untreatable. This interdisciplinary approach highlights the evolving nature of the profession in this region, demanding a broader skill set from those practicing in</w:t>
      </w:r>
      <w:r>
        <w:t xml:space="preserve"> </w:t>
      </w:r>
      <w:r>
        <w:rPr>
          <w:bCs/>
          <w:b/>
        </w:rPr>
        <w:t xml:space="preserve">India Bangalore</w:t>
      </w:r>
      <w:r>
        <w:t xml:space="preserve">.</w:t>
      </w:r>
    </w:p>
    <w:bookmarkEnd w:id="23"/>
    <w:bookmarkStart w:id="24" w:name="X2e2fded724b2b81ca0ea495a40b51091950548e"/>
    <w:p>
      <w:pPr>
        <w:pStyle w:val="Heading3"/>
      </w:pPr>
      <w:r>
        <w:t xml:space="preserve">V. Environmental Stewardship and Sustainability</w:t>
      </w:r>
    </w:p>
    <w:p>
      <w:pPr>
        <w:pStyle w:val="FirstParagraph"/>
      </w:pPr>
      <w:r>
        <w:t xml:space="preserve">The industrial density of</w:t>
      </w:r>
      <w:r>
        <w:t xml:space="preserve"> </w:t>
      </w:r>
      <w:r>
        <w:rPr>
          <w:bCs/>
          <w:b/>
        </w:rPr>
        <w:t xml:space="preserve">India Bangalore</w:t>
      </w:r>
      <w:r>
        <w:t xml:space="preserve"> </w:t>
      </w:r>
      <w:r>
        <w:t xml:space="preserve">brings with it significant environmental responsibilities. Chemical manufacturing processes can generate hazardous effluents that pose risks to local water bodies and soil quality, such as the Arkavathi river basin which has faced scrutiny in recent years. Chemists play a pivotal role in mitigating these impacts through waste management strategies and effluent treatment technologies. In</w:t>
      </w:r>
      <w:r>
        <w:t xml:space="preserve"> </w:t>
      </w:r>
      <w:r>
        <w:rPr>
          <w:bCs/>
          <w:b/>
        </w:rPr>
        <w:t xml:space="preserve">India Bangalore</w:t>
      </w:r>
      <w:r>
        <w:t xml:space="preserve">, environmental chemists are employed to monitor air and water quality within manufacturing zones, ensuring that emissions comply with the standards set by the Karnataka State Pollution Control Board (KSPCB).</w:t>
      </w:r>
      <w:r>
        <w:t xml:space="preserve"> </w:t>
      </w:r>
      <w:r>
        <w:t xml:space="preserve">Moreover, there is a growing demand for Chemists who can develop sustainable packaging solutions and biodegradable materials. As global consumers become more environmentally conscious, pharmaceutical companies in</w:t>
      </w:r>
      <w:r>
        <w:t xml:space="preserve"> </w:t>
      </w:r>
      <w:r>
        <w:rPr>
          <w:bCs/>
          <w:b/>
        </w:rPr>
        <w:t xml:space="preserve">India Bangalore</w:t>
      </w:r>
      <w:r>
        <w:t xml:space="preserve"> </w:t>
      </w:r>
      <w:r>
        <w:t xml:space="preserve">are under pressure to adopt sustainable practices throughout their supply chains. The Chemist is thus positioned as an agent of environmental stewardship, balancing the need for production efficiency with ecological preservation.</w:t>
      </w:r>
    </w:p>
    <w:bookmarkEnd w:id="24"/>
    <w:bookmarkStart w:id="25" w:name="vi.-educational-and-career-implications"/>
    <w:p>
      <w:pPr>
        <w:pStyle w:val="Heading3"/>
      </w:pPr>
      <w:r>
        <w:t xml:space="preserve">VI. Educational and Career Implications</w:t>
      </w:r>
    </w:p>
    <w:p>
      <w:pPr>
        <w:pStyle w:val="FirstParagraph"/>
      </w:pPr>
      <w:r>
        <w:t xml:space="preserve">The dynamic landscape in</w:t>
      </w:r>
      <w:r>
        <w:t xml:space="preserve"> </w:t>
      </w:r>
      <w:r>
        <w:rPr>
          <w:bCs/>
          <w:b/>
        </w:rPr>
        <w:t xml:space="preserve">India Bangalore</w:t>
      </w:r>
      <w:r>
        <w:t xml:space="preserve"> </w:t>
      </w:r>
      <w:r>
        <w:t xml:space="preserve">necessitates a robust educational framework for aspiring Chemists. Universities and technical institutes in the region are adapting their curricula to include modules on regulatory affairs, bio-informatics, and industrial safety alongside traditional chemistry courses. For the student or professional planning a career in this sector, understanding the specific regulatory and industrial demands of</w:t>
      </w:r>
      <w:r>
        <w:t xml:space="preserve"> </w:t>
      </w:r>
      <w:r>
        <w:rPr>
          <w:bCs/>
          <w:b/>
        </w:rPr>
        <w:t xml:space="preserve">India Bangalore</w:t>
      </w:r>
      <w:r>
        <w:t xml:space="preserve"> </w:t>
      </w:r>
      <w:r>
        <w:t xml:space="preserve">is crucial. Internships and collaborations with local pharmaceutical giants provide invaluable exposure to real-world challenges.</w:t>
      </w:r>
      <w:r>
        <w:t xml:space="preserve"> </w:t>
      </w:r>
      <w:r>
        <w:t xml:space="preserve">Furthermore, continuous professional development is essential due to the rapid pace of technological change in chemistry. Chemists in</w:t>
      </w:r>
      <w:r>
        <w:t xml:space="preserve"> </w:t>
      </w:r>
      <w:r>
        <w:rPr>
          <w:bCs/>
          <w:b/>
        </w:rPr>
        <w:t xml:space="preserve">India Bangalore</w:t>
      </w:r>
      <w:r>
        <w:t xml:space="preserve"> </w:t>
      </w:r>
      <w:r>
        <w:t xml:space="preserve">must remain updated on new analytical instruments, emerging drug classes, and changing international trade laws affecting chemical exports. The city offers a vibrant community for knowledge exchange through seminars, workshops, and industry forums, fostering a culture of lifelong learning among professionals.</w:t>
      </w:r>
    </w:p>
    <w:bookmarkEnd w:id="25"/>
    <w:bookmarkStart w:id="26" w:name="vii.-conclusion"/>
    <w:p>
      <w:pPr>
        <w:pStyle w:val="Heading3"/>
      </w:pPr>
      <w:r>
        <w:t xml:space="preserve">VII. Conclusion</w:t>
      </w:r>
    </w:p>
    <w:p>
      <w:pPr>
        <w:pStyle w:val="FirstParagraph"/>
      </w:pPr>
      <w:r>
        <w:t xml:space="preserve">In conclusion, the Chemist plays an indispensable role in the economic and health infrastructure of</w:t>
      </w:r>
      <w:r>
        <w:t xml:space="preserve"> </w:t>
      </w:r>
      <w:r>
        <w:rPr>
          <w:bCs/>
          <w:b/>
        </w:rPr>
        <w:t xml:space="preserve">India Bangalore</w:t>
      </w:r>
      <w:r>
        <w:t xml:space="preserve">. From ensuring the safety and efficacy of life-saving medications through rigorous quality control to driving innovation in drug development and promoting environmental sustainability, their contributions are multifaceted. The unique industrial ecosystem of</w:t>
      </w:r>
      <w:r>
        <w:t xml:space="preserve"> </w:t>
      </w:r>
      <w:r>
        <w:rPr>
          <w:bCs/>
          <w:b/>
        </w:rPr>
        <w:t xml:space="preserve">India Bangalore</w:t>
      </w:r>
      <w:r>
        <w:t xml:space="preserve">, characterized by its high concentration of pharmaceutical and biotech firms, provides a fertile ground for chemical professionals to thrive. As the region continues to grow as a global hub for science and technology, the demand for skilled Chemists will only increase. Therefore, it is imperative that educational institutions, regulatory bodies, and industry leaders continue to collaborate to support the professional development of Chemists in</w:t>
      </w:r>
      <w:r>
        <w:t xml:space="preserve"> </w:t>
      </w:r>
      <w:r>
        <w:rPr>
          <w:bCs/>
          <w:b/>
        </w:rPr>
        <w:t xml:space="preserve">India Bangalore</w:t>
      </w:r>
      <w:r>
        <w:t xml:space="preserve">, ensuring that they are equipped to meet the challenges of tomorrow while maintaining the high standards that define Indian pharmaceutical excellence.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Chemist in India Bangalore</dc:title>
  <dc:creator/>
  <dc:language>en</dc:language>
  <cp:keywords/>
  <dcterms:created xsi:type="dcterms:W3CDTF">2026-07-29T07:56:26Z</dcterms:created>
  <dcterms:modified xsi:type="dcterms:W3CDTF">2026-07-29T07:56:26Z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