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Lyon</w:t>
      </w:r>
    </w:p>
    <w:bookmarkStart w:id="30" w:name="X8dd6ff7377cfe35dbeb999d9c101b6e911427fa"/>
    <w:p>
      <w:pPr>
        <w:pStyle w:val="Heading1"/>
      </w:pPr>
      <w:r>
        <w:t xml:space="preserve">The Role and Evolution of the Civil Engineer in France Lyon</w:t>
      </w:r>
    </w:p>
    <w:p>
      <w:pPr>
        <w:pStyle w:val="FirstParagraph"/>
      </w:pPr>
      <w:r>
        <w:t xml:space="preserve">A Term Paper Analysis of Infrastructure, Urbanism, and Professional Practice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Civil Engineer within the specific socio-technical context of France Lyon. By examining historical precedents, modern urban challenges, sustainable development mandates, and regulatory frameworks, this document elucidates how civil engineers serve as critical architects of societal stability and growth in one of Europe’s most dynamic metropolitan areas. The paper argues that the contemporary civil engineer in France Lyon must possess not only technical proficiency but also a deep understanding of ecological transition and historical preservation.</w:t>
      </w:r>
    </w:p>
    <w:bookmarkEnd w:id="20"/>
    <w:bookmarkStart w:id="21" w:name="introduction"/>
    <w:p>
      <w:pPr>
        <w:pStyle w:val="Heading2"/>
      </w:pPr>
      <w:r>
        <w:t xml:space="preserve">1. Introduction</w:t>
      </w:r>
    </w:p>
    <w:p>
      <w:pPr>
        <w:pStyle w:val="FirstParagraph"/>
      </w:pPr>
      <w:r>
        <w:t xml:space="preserve">The profession of the Civil Engineer is synonymous with the construction of society itself. From aqueducts to skyscrapers, these professionals design, build, and maintain the physical and naturally built environment. However, when analyzing this role through a localized lens—specifically within France Lyon—it becomes evident that engineering practice is deeply intertwined with local culture, stringent environmental regulations, and unique geographical constraints.</w:t>
      </w:r>
    </w:p>
    <w:p>
      <w:pPr>
        <w:pStyle w:val="BodyText"/>
      </w:pPr>
      <w:r>
        <w:t xml:space="preserve">France Lyon stands as a testament to the enduring power of civil engineering. Located at the confluence of the Rhône and Saône rivers, this city has faced centuries of flooding risks, necessitating innovative hydraulic engineering solutions. Today, as a hub for technology and sustainability in Europe, France Lyon presents a complex playground for modern Civil Engineers who must balance heritage preservation with rapid urban expansion.</w:t>
      </w:r>
    </w:p>
    <w:bookmarkEnd w:id="21"/>
    <w:bookmarkStart w:id="22" w:name="Xe5c5bba91cda890bc4b3286774cd4ba2bf1d488"/>
    <w:p>
      <w:pPr>
        <w:pStyle w:val="Heading2"/>
      </w:pPr>
      <w:r>
        <w:t xml:space="preserve">2. Historical Context: The Foundation of Modern Engineering in France Lyon</w:t>
      </w:r>
    </w:p>
    <w:p>
      <w:pPr>
        <w:pStyle w:val="FirstParagraph"/>
      </w:pPr>
      <w:r>
        <w:t xml:space="preserve">To understand the present-day responsibilities of a Civil Engineer in this region, one must look to the past. During the 19th century, France Lyon underwent massive transformation driven by industrialization. The construction of viaducts such as the Pont Wilson and Pont de la Guillotière required pioneering engineering techniques that set standards for iron and stone bridge construction across Europe.</w:t>
      </w:r>
    </w:p>
    <w:p>
      <w:pPr>
        <w:pStyle w:val="BodyText"/>
      </w:pPr>
      <w:r>
        <w:t xml:space="preserve">The "Pentes de la Croix-Rousse," a district built vertically due to spatial constraints, remains an engineering marvel. The stabilization of these slopes and the creation of inclined lifts (funiculars) were early feats of civil engineering that solved urban density problems. These historical achievements established a legacy in France Lyon where engineers are expected to solve complex topographical challenges creatively. This historical precedent influences modern projects, where respecting the built heritage is often as important as innovation.</w:t>
      </w:r>
    </w:p>
    <w:bookmarkEnd w:id="22"/>
    <w:bookmarkStart w:id="26" w:name="X0a34cf6fa7462ef714af6fabc17401e9630c8bd"/>
    <w:p>
      <w:pPr>
        <w:pStyle w:val="Heading2"/>
      </w:pPr>
      <w:r>
        <w:t xml:space="preserve">3. Contemporary Challenges for the Civil Engineer</w:t>
      </w:r>
    </w:p>
    <w:p>
      <w:pPr>
        <w:pStyle w:val="FirstParagraph"/>
      </w:pPr>
      <w:r>
        <w:t xml:space="preserve">In the 21st century, the scope of work for a Civil Engineer in France Lyon has expanded significantly beyond traditional structural design. Several key areas define this modern practice:</w:t>
      </w:r>
    </w:p>
    <w:bookmarkStart w:id="23" w:name="X98008cd6b72f8db26fe9a89ef190e6d7e44a0df"/>
    <w:p>
      <w:pPr>
        <w:pStyle w:val="Heading3"/>
      </w:pPr>
      <w:r>
        <w:t xml:space="preserve">3.1 Sustainable Urbanism and Green Infrastructure</w:t>
      </w:r>
    </w:p>
    <w:p>
      <w:pPr>
        <w:pStyle w:val="FirstParagraph"/>
      </w:pPr>
      <w:r>
        <w:t xml:space="preserve">Facing increasing pressure to reduce carbon footprints, civil engineers in France Lyon are at the forefront of green infrastructure development. The city’s commitment to becoming a "smart city" involves integrating sensors into bridges, roads, and buildings for real-time monitoring. Engineers must design structures that utilize low-carbon materials, such as geopolymer concrete or recycled steel.</w:t>
      </w:r>
    </w:p>
    <w:p>
      <w:pPr>
        <w:pStyle w:val="BodyText"/>
      </w:pPr>
      <w:r>
        <w:t xml:space="preserve">Furthermore, the management of stormwater is critical in France Lyon due to its riverine geography. Engineers are tasked with designing permeable pavements and retention basins that prevent urban flooding while enhancing biodiversity. This shift requires a collaborative approach involving ecologists, architects, and traditional civil engineers.</w:t>
      </w:r>
    </w:p>
    <w:bookmarkEnd w:id="23"/>
    <w:bookmarkStart w:id="24" w:name="transportation-infrastructure"/>
    <w:p>
      <w:pPr>
        <w:pStyle w:val="Heading3"/>
      </w:pPr>
      <w:r>
        <w:t xml:space="preserve">3.2 Transportation Infrastructure</w:t>
      </w:r>
    </w:p>
    <w:p>
      <w:pPr>
        <w:pStyle w:val="FirstParagraph"/>
      </w:pPr>
      <w:r>
        <w:t xml:space="preserve">The Lyon Metro system is a prime example of ongoing engineering efforts. The extension of the metro lines (such as the D line) involves complex tunneling techniques under dense urban areas and historic buildings. Civil Engineers in this sector must master geotechnical engineering to manage soil stability and vibration control, ensuring that modern expansions do not compromise existing heritage structures.</w:t>
      </w:r>
    </w:p>
    <w:p>
      <w:pPr>
        <w:pStyle w:val="BodyText"/>
      </w:pPr>
      <w:r>
        <w:t xml:space="preserve">Additionally, the development of bicycle lanes and pedestrian zones requires engineers to rethink road design principles. Traffic flow optimization, safety standards for non-motorized transport, and the integration of electric vehicle charging infrastructure into public works are now standard duties for civil engineers in France Lyon.</w:t>
      </w:r>
    </w:p>
    <w:bookmarkEnd w:id="24"/>
    <w:bookmarkStart w:id="25" w:name="Xf2bb363b9db1eaa85bb690e36e142836b711f81"/>
    <w:p>
      <w:pPr>
        <w:pStyle w:val="Heading3"/>
      </w:pPr>
      <w:r>
        <w:t xml:space="preserve">3.3 Hydraulic Engineering and Flood Management</w:t>
      </w:r>
    </w:p>
    <w:p>
      <w:pPr>
        <w:pStyle w:val="FirstParagraph"/>
      </w:pPr>
      <w:r>
        <w:t xml:space="preserve">The risk of flooding remains a paramount concern. The "Grand Lyon" area has invested heavily in hydraulic engineering projects, including the construction of the "Tramway de l'Est Lyonnais," which incorporates flood-resilient design features. Civil engineers here specialize in hydrology and hydraulics, designing dams, levees, and riverbank reinforcements that protect residents while restoring natural river ecosystems.</w:t>
      </w:r>
    </w:p>
    <w:bookmarkEnd w:id="25"/>
    <w:bookmarkEnd w:id="26"/>
    <w:bookmarkStart w:id="27" w:name="Xf8c719d2ef2d44dc8d18bff52a09f4554478458"/>
    <w:p>
      <w:pPr>
        <w:pStyle w:val="Heading2"/>
      </w:pPr>
      <w:r>
        <w:t xml:space="preserve">4. Regulatory Frameworks and Professional Standards</w:t>
      </w:r>
    </w:p>
    <w:p>
      <w:pPr>
        <w:pStyle w:val="FirstParagraph"/>
      </w:pPr>
      <w:r>
        <w:t xml:space="preserve">The practice of civil engineering in France Lyon is governed by strict national and EU regulations. Engineers must adhere to the "Code de la Construction et de l’Habitation" (Construction and Housing Code), which sets rigorous safety standards for structural integrity.</w:t>
      </w:r>
    </w:p>
    <w:p>
      <w:pPr>
        <w:pStyle w:val="BodyText"/>
      </w:pPr>
      <w:r>
        <w:t xml:space="preserve">Moreover, environmental directives from the European Union heavily influence local projects. The requirement for Environmental Impact Assessments (EIAs) means that civil engineers must document and mitigate the ecological footprint of every project. In France Lyon, this also involves navigating heritage protection laws managed by the "Architectes des Bâtiments de France" (ABF), who ensure that new constructions do not detract from the historical aesthetics of UNESCO-listed sites such as Vieux Lyon.</w:t>
      </w:r>
    </w:p>
    <w:bookmarkEnd w:id="27"/>
    <w:bookmarkStart w:id="28" w:name="education-and-professional-development"/>
    <w:p>
      <w:pPr>
        <w:pStyle w:val="Heading2"/>
      </w:pPr>
      <w:r>
        <w:t xml:space="preserve">5. Education and Professional Development</w:t>
      </w:r>
    </w:p>
    <w:p>
      <w:pPr>
        <w:pStyle w:val="FirstParagraph"/>
      </w:pPr>
      <w:r>
        <w:t xml:space="preserve">The pipeline for future Civil Engineers in this region is robust, with institutions like École Centrale de Lyon providing world-class education. These programs emphasize not only core mechanics and materials science but also ethics, project management, and sustainability. The continuous evolution of technology necessitates lifelong learning for engineers working in France Lyon, who must stay abreast of Building Information Modeling (BIM), artificial intelligence in structural analysis, and new sustainable material sciences.</w:t>
      </w:r>
    </w:p>
    <w:bookmarkEnd w:id="28"/>
    <w:bookmarkStart w:id="29" w:name="conclusion"/>
    <w:p>
      <w:pPr>
        <w:pStyle w:val="Heading2"/>
      </w:pPr>
      <w:r>
        <w:t xml:space="preserve">6. Conclusion</w:t>
      </w:r>
    </w:p>
    <w:p>
      <w:pPr>
        <w:pStyle w:val="FirstParagraph"/>
      </w:pPr>
      <w:r>
        <w:t xml:space="preserve">The Civil Engineer plays a pivotal role in the development and maintenance of France Lyon. Far from being mere builders, they are strategic planners who navigate a complex web of historical preservation, environmental sustainability, and technological innovation. As the city continues to grow as a European leader in digital innovation and sustainable living, the demands on civil engineers will only increase.</w:t>
      </w:r>
    </w:p>
    <w:p>
      <w:pPr>
        <w:pStyle w:val="BodyText"/>
      </w:pPr>
      <w:r>
        <w:t xml:space="preserve">The term paper has demonstrated that the modern Civil Engineer in France Lyon must be a versatile professional capable of addressing hydraulic risks, designing resilient transport networks, and implementing green building practices. By honoring the engineering legacy of their predecessors while embracing future-oriented technologies, these professionals ensure that France Lyon remains a livable, safe, and progressive metropolis for generations to come.</w:t>
      </w:r>
    </w:p>
    <w:p>
      <w:r>
        <w:pict>
          <v:rect style="width:0;height:1.5pt" o:hralign="center" o:hrstd="t" o:hr="t"/>
        </w:pict>
      </w:r>
    </w:p>
    <w:p>
      <w:pPr>
        <w:pStyle w:val="FirstParagraph"/>
      </w:pPr>
      <w:r>
        <w:rPr>
          <w:bCs/>
          <w:b/>
        </w:rPr>
        <w:t xml:space="preserve">Bibliography Note:</w:t>
      </w:r>
      <w:r>
        <w:t xml:space="preserve"> </w:t>
      </w:r>
      <w:r>
        <w:t xml:space="preserve">This term paper is based on general principles of civil engineering practice in urban contexts, with specific references to the geographical and historical characteristics of France Lyon. For academic citation purposes, local municipal reports from Grand Lyon and technical journals from the French Institute of Science and Technology for Transport, Development and Networks (IFSTTAR) would be recommended as primary sources.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France Lyon</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